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2248" w:rsidRPr="000E0720" w:rsidRDefault="00A42248" w:rsidP="00A42248">
      <w:pPr>
        <w:tabs>
          <w:tab w:val="right" w:pos="9639"/>
        </w:tabs>
        <w:wordWrap/>
        <w:overflowPunct w:val="0"/>
        <w:adjustRightInd w:val="0"/>
        <w:spacing w:after="0" w:line="240" w:lineRule="auto"/>
        <w:jc w:val="left"/>
        <w:textAlignment w:val="baseline"/>
        <w:rPr>
          <w:rFonts w:ascii="Arial" w:eastAsia="Times New Roman" w:hAnsi="Arial" w:cs="Arial"/>
          <w:b/>
          <w:bCs/>
          <w:kern w:val="0"/>
          <w:sz w:val="24"/>
          <w:szCs w:val="20"/>
          <w:lang w:val="en-GB" w:eastAsia="en-US"/>
        </w:rPr>
      </w:pPr>
      <w:r w:rsidRPr="000E0720">
        <w:rPr>
          <w:rFonts w:ascii="Arial" w:eastAsia="Times New Roman" w:hAnsi="Arial" w:cs="Arial"/>
          <w:b/>
          <w:bCs/>
          <w:kern w:val="0"/>
          <w:sz w:val="24"/>
          <w:szCs w:val="20"/>
          <w:lang w:val="en-GB" w:eastAsia="en-US"/>
        </w:rPr>
        <w:t>3GPP TSG-RAN WG2 Meeting #114 electronic</w:t>
      </w:r>
      <w:r w:rsidRPr="000E0720">
        <w:rPr>
          <w:rFonts w:ascii="Arial" w:eastAsia="Times New Roman" w:hAnsi="Arial" w:cs="Arial"/>
          <w:b/>
          <w:bCs/>
          <w:kern w:val="0"/>
          <w:sz w:val="24"/>
          <w:szCs w:val="20"/>
          <w:lang w:val="en-GB" w:eastAsia="en-US"/>
        </w:rPr>
        <w:tab/>
        <w:t>R2-2xxxxxx</w:t>
      </w:r>
    </w:p>
    <w:p w:rsidR="008712FA" w:rsidRPr="00D1406E" w:rsidRDefault="00A42248" w:rsidP="00A42248">
      <w:pPr>
        <w:tabs>
          <w:tab w:val="right" w:pos="9639"/>
        </w:tabs>
        <w:wordWrap/>
        <w:overflowPunct w:val="0"/>
        <w:adjustRightInd w:val="0"/>
        <w:spacing w:after="0" w:line="240" w:lineRule="auto"/>
        <w:jc w:val="left"/>
        <w:textAlignment w:val="baseline"/>
        <w:rPr>
          <w:rFonts w:ascii="Times New Roman" w:eastAsia="Times New Roman" w:hAnsi="Times New Roman" w:cs="Times New Roman"/>
          <w:b/>
          <w:bCs/>
          <w:kern w:val="0"/>
          <w:sz w:val="24"/>
          <w:szCs w:val="20"/>
          <w:lang w:val="en-GB" w:eastAsia="ja-JP"/>
        </w:rPr>
      </w:pPr>
      <w:r w:rsidRPr="000E0720">
        <w:rPr>
          <w:rFonts w:ascii="Arial" w:eastAsia="Times New Roman" w:hAnsi="Arial" w:cs="Arial"/>
          <w:b/>
          <w:bCs/>
          <w:kern w:val="0"/>
          <w:sz w:val="24"/>
          <w:szCs w:val="20"/>
          <w:lang w:val="en-GB" w:eastAsia="en-US"/>
        </w:rPr>
        <w:t>Online, May, 2021</w:t>
      </w:r>
      <w:r w:rsidR="008712FA" w:rsidRPr="00D1406E">
        <w:rPr>
          <w:rFonts w:ascii="Times New Roman" w:eastAsia="Times New Roman" w:hAnsi="Times New Roman" w:cs="Times New Roman"/>
          <w:b/>
          <w:bCs/>
          <w:kern w:val="0"/>
          <w:sz w:val="24"/>
          <w:szCs w:val="20"/>
          <w:lang w:val="en-GB" w:eastAsia="en-US"/>
        </w:rPr>
        <w:tab/>
      </w:r>
    </w:p>
    <w:p w:rsidR="008712FA" w:rsidRDefault="008712FA" w:rsidP="008712FA">
      <w:pPr>
        <w:widowControl/>
        <w:wordWrap/>
        <w:autoSpaceDE/>
        <w:autoSpaceDN/>
        <w:spacing w:after="120" w:line="240" w:lineRule="auto"/>
        <w:ind w:left="1980" w:hanging="1980"/>
        <w:jc w:val="left"/>
        <w:rPr>
          <w:rFonts w:ascii="Arial" w:eastAsia="MS Mincho" w:hAnsi="Arial" w:cs="Arial"/>
          <w:b/>
          <w:bCs/>
          <w:kern w:val="0"/>
          <w:sz w:val="24"/>
          <w:szCs w:val="20"/>
          <w:lang w:val="en-GB" w:eastAsia="en-US"/>
        </w:rPr>
      </w:pPr>
    </w:p>
    <w:p w:rsidR="008712FA" w:rsidRPr="00D1406E" w:rsidRDefault="008712FA" w:rsidP="008712FA">
      <w:pPr>
        <w:widowControl/>
        <w:wordWrap/>
        <w:autoSpaceDE/>
        <w:autoSpaceDN/>
        <w:spacing w:after="120" w:line="240" w:lineRule="auto"/>
        <w:ind w:left="1980" w:hanging="1980"/>
        <w:jc w:val="left"/>
        <w:rPr>
          <w:rFonts w:ascii="Arial" w:eastAsia="SimSun" w:hAnsi="Arial" w:cs="Arial"/>
          <w:b/>
          <w:bCs/>
          <w:kern w:val="0"/>
          <w:sz w:val="24"/>
          <w:szCs w:val="20"/>
          <w:lang w:val="en-GB" w:eastAsia="zh-CN"/>
        </w:rPr>
      </w:pPr>
      <w:r w:rsidRPr="00D1406E">
        <w:rPr>
          <w:rFonts w:ascii="Arial" w:eastAsia="MS Mincho" w:hAnsi="Arial" w:cs="Arial"/>
          <w:b/>
          <w:bCs/>
          <w:kern w:val="0"/>
          <w:sz w:val="24"/>
          <w:szCs w:val="20"/>
          <w:lang w:val="en-GB" w:eastAsia="en-US"/>
        </w:rPr>
        <w:t>Agenda item:</w:t>
      </w:r>
      <w:r w:rsidRPr="00D1406E">
        <w:rPr>
          <w:rFonts w:ascii="Arial" w:eastAsia="MS Mincho" w:hAnsi="Arial" w:cs="Arial"/>
          <w:b/>
          <w:bCs/>
          <w:kern w:val="0"/>
          <w:sz w:val="24"/>
          <w:szCs w:val="20"/>
          <w:lang w:val="en-GB" w:eastAsia="en-US"/>
        </w:rPr>
        <w:tab/>
      </w:r>
      <w:r w:rsidRPr="00D1406E">
        <w:rPr>
          <w:rFonts w:ascii="Arial" w:eastAsia="SimSun" w:hAnsi="Arial" w:cs="Arial"/>
          <w:b/>
          <w:bCs/>
          <w:kern w:val="0"/>
          <w:sz w:val="24"/>
          <w:szCs w:val="20"/>
          <w:lang w:val="en-GB" w:eastAsia="zh-CN"/>
        </w:rPr>
        <w:t>8.</w:t>
      </w:r>
      <w:r>
        <w:rPr>
          <w:rFonts w:ascii="Arial" w:eastAsia="SimSun" w:hAnsi="Arial" w:cs="Arial"/>
          <w:b/>
          <w:bCs/>
          <w:kern w:val="0"/>
          <w:sz w:val="24"/>
          <w:szCs w:val="20"/>
          <w:lang w:val="en-GB" w:eastAsia="zh-CN"/>
        </w:rPr>
        <w:t>11.4</w:t>
      </w:r>
      <w:r w:rsidRPr="00D1406E">
        <w:rPr>
          <w:rFonts w:ascii="Arial" w:eastAsia="SimSun" w:hAnsi="Arial" w:cs="Arial" w:hint="eastAsia"/>
          <w:b/>
          <w:bCs/>
          <w:kern w:val="0"/>
          <w:sz w:val="24"/>
          <w:szCs w:val="20"/>
          <w:lang w:val="en-GB" w:eastAsia="zh-CN"/>
        </w:rPr>
        <w:t xml:space="preserve"> (</w:t>
      </w:r>
      <w:r w:rsidRPr="008712FA">
        <w:rPr>
          <w:rFonts w:ascii="Arial" w:eastAsia="SimSun" w:hAnsi="Arial" w:cs="Arial"/>
          <w:b/>
          <w:bCs/>
          <w:kern w:val="0"/>
          <w:sz w:val="24"/>
          <w:szCs w:val="20"/>
          <w:lang w:val="en-GB" w:eastAsia="zh-CN"/>
        </w:rPr>
        <w:t>On-demand PRS</w:t>
      </w:r>
      <w:r w:rsidRPr="00D1406E">
        <w:rPr>
          <w:rFonts w:ascii="Arial" w:eastAsia="SimSun" w:hAnsi="Arial" w:cs="Arial" w:hint="eastAsia"/>
          <w:b/>
          <w:bCs/>
          <w:kern w:val="0"/>
          <w:sz w:val="24"/>
          <w:szCs w:val="20"/>
          <w:lang w:val="en-GB" w:eastAsia="zh-CN"/>
        </w:rPr>
        <w:t>)</w:t>
      </w:r>
    </w:p>
    <w:p w:rsidR="008712FA" w:rsidRPr="00D1406E" w:rsidRDefault="008712FA" w:rsidP="008712FA">
      <w:pPr>
        <w:widowControl/>
        <w:tabs>
          <w:tab w:val="left" w:pos="1985"/>
        </w:tabs>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Source:</w:t>
      </w:r>
      <w:r w:rsidRPr="00D1406E">
        <w:rPr>
          <w:rFonts w:ascii="Arial" w:eastAsia="Times New Roman" w:hAnsi="Arial" w:cs="Arial"/>
          <w:b/>
          <w:bCs/>
          <w:kern w:val="0"/>
          <w:sz w:val="24"/>
          <w:szCs w:val="20"/>
          <w:lang w:val="en-GB" w:eastAsia="en-US"/>
        </w:rPr>
        <w:tab/>
        <w:t>Samsung</w:t>
      </w:r>
    </w:p>
    <w:p w:rsidR="008712FA" w:rsidRPr="008712FA" w:rsidRDefault="008712FA" w:rsidP="008712FA">
      <w:pPr>
        <w:widowControl/>
        <w:wordWrap/>
        <w:overflowPunct w:val="0"/>
        <w:adjustRightInd w:val="0"/>
        <w:spacing w:after="180" w:line="240" w:lineRule="auto"/>
        <w:ind w:left="1985" w:hanging="1985"/>
        <w:jc w:val="left"/>
        <w:textAlignment w:val="baseline"/>
        <w:rPr>
          <w:rFonts w:ascii="Arial" w:eastAsia="SimSun" w:hAnsi="Arial" w:cs="Arial"/>
          <w:b/>
          <w:bCs/>
          <w:kern w:val="0"/>
          <w:sz w:val="24"/>
          <w:szCs w:val="20"/>
          <w:lang w:eastAsia="zh-CN"/>
        </w:rPr>
      </w:pPr>
      <w:r w:rsidRPr="00D1406E">
        <w:rPr>
          <w:rFonts w:ascii="Arial" w:eastAsia="Times New Roman" w:hAnsi="Arial" w:cs="Arial"/>
          <w:b/>
          <w:bCs/>
          <w:kern w:val="0"/>
          <w:sz w:val="24"/>
          <w:szCs w:val="20"/>
          <w:lang w:val="en-GB" w:eastAsia="en-US"/>
        </w:rPr>
        <w:t>Title:</w:t>
      </w:r>
      <w:r w:rsidRPr="00D1406E">
        <w:rPr>
          <w:rFonts w:ascii="Arial" w:eastAsia="Times New Roman" w:hAnsi="Arial" w:cs="Arial"/>
          <w:b/>
          <w:bCs/>
          <w:kern w:val="0"/>
          <w:sz w:val="24"/>
          <w:szCs w:val="20"/>
          <w:lang w:val="en-GB" w:eastAsia="en-US"/>
        </w:rPr>
        <w:tab/>
      </w:r>
      <w:r w:rsidR="00537182">
        <w:rPr>
          <w:rFonts w:ascii="Arial" w:eastAsia="Times New Roman" w:hAnsi="Arial" w:cs="Arial"/>
          <w:b/>
          <w:bCs/>
          <w:kern w:val="0"/>
          <w:sz w:val="24"/>
          <w:szCs w:val="20"/>
          <w:lang w:val="en-GB" w:eastAsia="en-US"/>
        </w:rPr>
        <w:t>S</w:t>
      </w:r>
      <w:r w:rsidRPr="008712FA">
        <w:rPr>
          <w:rFonts w:ascii="Arial" w:eastAsia="Times New Roman" w:hAnsi="Arial" w:cs="Arial"/>
          <w:b/>
          <w:bCs/>
          <w:kern w:val="0"/>
          <w:sz w:val="24"/>
          <w:szCs w:val="20"/>
          <w:lang w:val="en-GB" w:eastAsia="en-US"/>
        </w:rPr>
        <w:t xml:space="preserve">upport </w:t>
      </w:r>
      <w:bookmarkStart w:id="0" w:name="_GoBack"/>
      <w:bookmarkEnd w:id="0"/>
      <w:r w:rsidRPr="008712FA">
        <w:rPr>
          <w:rFonts w:ascii="Arial" w:eastAsia="Times New Roman" w:hAnsi="Arial" w:cs="Arial"/>
          <w:b/>
          <w:bCs/>
          <w:kern w:val="0"/>
          <w:sz w:val="24"/>
          <w:szCs w:val="20"/>
          <w:lang w:val="en-GB" w:eastAsia="en-US"/>
        </w:rPr>
        <w:t>of on-demand DL PRS for positioning efficiency</w:t>
      </w:r>
    </w:p>
    <w:p w:rsidR="008712FA" w:rsidRPr="00D1406E" w:rsidRDefault="008712FA" w:rsidP="008712FA">
      <w:pPr>
        <w:widowControl/>
        <w:wordWrap/>
        <w:overflowPunct w:val="0"/>
        <w:adjustRightInd w:val="0"/>
        <w:spacing w:after="180" w:line="240" w:lineRule="auto"/>
        <w:ind w:left="1980" w:hanging="1980"/>
        <w:jc w:val="left"/>
        <w:textAlignment w:val="baseline"/>
        <w:rPr>
          <w:rFonts w:ascii="Arial" w:eastAsia="Times New Roman" w:hAnsi="Arial" w:cs="Arial"/>
          <w:b/>
          <w:bCs/>
          <w:kern w:val="0"/>
          <w:sz w:val="24"/>
          <w:szCs w:val="20"/>
          <w:lang w:val="en-GB" w:eastAsia="en-US"/>
        </w:rPr>
      </w:pPr>
      <w:r w:rsidRPr="00D1406E">
        <w:rPr>
          <w:rFonts w:ascii="Arial" w:eastAsia="Times New Roman" w:hAnsi="Arial" w:cs="Arial"/>
          <w:b/>
          <w:bCs/>
          <w:kern w:val="0"/>
          <w:sz w:val="24"/>
          <w:szCs w:val="20"/>
          <w:lang w:val="en-GB" w:eastAsia="en-US"/>
        </w:rPr>
        <w:t>Document for:</w:t>
      </w:r>
      <w:r w:rsidRPr="00D1406E">
        <w:rPr>
          <w:rFonts w:ascii="Arial" w:eastAsia="Times New Roman" w:hAnsi="Arial" w:cs="Arial"/>
          <w:b/>
          <w:bCs/>
          <w:kern w:val="0"/>
          <w:sz w:val="24"/>
          <w:szCs w:val="20"/>
          <w:lang w:val="en-GB" w:eastAsia="en-US"/>
        </w:rPr>
        <w:tab/>
      </w:r>
      <w:r w:rsidRPr="00D1406E">
        <w:rPr>
          <w:rFonts w:ascii="Arial" w:eastAsia="맑은 고딕" w:hAnsi="Arial" w:cs="Arial" w:hint="eastAsia"/>
          <w:b/>
          <w:bCs/>
          <w:kern w:val="0"/>
          <w:sz w:val="24"/>
          <w:szCs w:val="20"/>
          <w:lang w:val="en-GB"/>
        </w:rPr>
        <w:t>Discussion &amp; Decision</w:t>
      </w:r>
    </w:p>
    <w:p w:rsidR="008712FA" w:rsidRPr="00D1406E" w:rsidRDefault="008712FA" w:rsidP="008712FA">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sidRPr="00D1406E">
        <w:rPr>
          <w:rFonts w:ascii="Arial" w:eastAsia="SimSun" w:hAnsi="Arial" w:cs="Arial"/>
          <w:kern w:val="0"/>
          <w:sz w:val="36"/>
          <w:szCs w:val="20"/>
          <w:lang w:eastAsia="en-US"/>
        </w:rPr>
        <w:t>Introduction</w:t>
      </w:r>
    </w:p>
    <w:p w:rsidR="008712FA" w:rsidRDefault="00940C4E" w:rsidP="00940C4E">
      <w:r>
        <w:t>In last RAN2#113bis-e meeting, RAN2 made the agreements regarding on-demand PRS transmission as below:</w:t>
      </w:r>
    </w:p>
    <w:p w:rsidR="00940C4E" w:rsidRDefault="00940C4E" w:rsidP="00940C4E">
      <w:pPr>
        <w:pStyle w:val="Doc-text2"/>
        <w:pBdr>
          <w:top w:val="single" w:sz="4" w:space="1" w:color="auto"/>
          <w:left w:val="single" w:sz="4" w:space="4" w:color="auto"/>
          <w:bottom w:val="single" w:sz="4" w:space="1" w:color="auto"/>
          <w:right w:val="single" w:sz="4" w:space="4" w:color="auto"/>
        </w:pBdr>
      </w:pPr>
      <w:r>
        <w:t>Agreements:</w:t>
      </w:r>
    </w:p>
    <w:p w:rsidR="00940C4E" w:rsidRDefault="00940C4E" w:rsidP="00940C4E">
      <w:pPr>
        <w:pStyle w:val="Doc-text2"/>
        <w:pBdr>
          <w:top w:val="single" w:sz="4" w:space="1" w:color="auto"/>
          <w:left w:val="single" w:sz="4" w:space="4" w:color="auto"/>
          <w:bottom w:val="single" w:sz="4" w:space="1" w:color="auto"/>
          <w:right w:val="single" w:sz="4" w:space="4" w:color="auto"/>
        </w:pBdr>
      </w:pPr>
      <w:r>
        <w:t>UE-initiated on-demand PRS request is</w:t>
      </w:r>
      <w:r w:rsidRPr="002702A5">
        <w:t xml:space="preserve"> </w:t>
      </w:r>
      <w:r>
        <w:t xml:space="preserve">enabled by enhancing LPP RequestAssistanceData.  </w:t>
      </w:r>
      <w:r w:rsidRPr="00483139">
        <w:rPr>
          <w:highlight w:val="yellow"/>
        </w:rPr>
        <w:t>FFS how much control the network has over the UE request.</w:t>
      </w:r>
    </w:p>
    <w:p w:rsidR="00940C4E" w:rsidRDefault="00940C4E" w:rsidP="00940C4E">
      <w:pPr>
        <w:pStyle w:val="Doc-text2"/>
        <w:pBdr>
          <w:top w:val="single" w:sz="4" w:space="1" w:color="auto"/>
          <w:left w:val="single" w:sz="4" w:space="4" w:color="auto"/>
          <w:bottom w:val="single" w:sz="4" w:space="1" w:color="auto"/>
          <w:right w:val="single" w:sz="4" w:space="4" w:color="auto"/>
        </w:pBdr>
      </w:pPr>
      <w:r>
        <w:t>The UE-initiated mechanism is enabled by the UE request triggering a request from the LMF, and the actual PRS changes are requested by the LMF irrespective of whether the procedure is UE- or LMF-initiated.</w:t>
      </w:r>
    </w:p>
    <w:p w:rsidR="00940C4E" w:rsidRDefault="00940C4E" w:rsidP="00940C4E">
      <w:pPr>
        <w:pStyle w:val="Doc-text2"/>
        <w:pBdr>
          <w:top w:val="single" w:sz="4" w:space="1" w:color="auto"/>
          <w:left w:val="single" w:sz="4" w:space="4" w:color="auto"/>
          <w:bottom w:val="single" w:sz="4" w:space="1" w:color="auto"/>
          <w:right w:val="single" w:sz="4" w:space="4" w:color="auto"/>
        </w:pBdr>
      </w:pPr>
      <w:r w:rsidRPr="002702A5">
        <w:t>Put the stage</w:t>
      </w:r>
      <w:r>
        <w:t xml:space="preserve"> </w:t>
      </w:r>
      <w:r w:rsidRPr="002702A5">
        <w:t>2 description for UE-initiated and LMF-initiated PRS request under the same framework.</w:t>
      </w:r>
    </w:p>
    <w:p w:rsidR="00940C4E" w:rsidRPr="00940C4E" w:rsidRDefault="00940C4E" w:rsidP="00940C4E">
      <w:pPr>
        <w:rPr>
          <w:rFonts w:eastAsia="MS Mincho"/>
          <w:lang w:val="en-GB"/>
        </w:rPr>
      </w:pPr>
    </w:p>
    <w:p w:rsidR="008712FA" w:rsidRDefault="008712FA">
      <w:r>
        <w:t>I</w:t>
      </w:r>
      <w:r>
        <w:rPr>
          <w:rFonts w:hint="eastAsia"/>
        </w:rPr>
        <w:t xml:space="preserve">n </w:t>
      </w:r>
      <w:r>
        <w:t xml:space="preserve">this contribution, </w:t>
      </w:r>
      <w:r w:rsidR="00147AFB">
        <w:t xml:space="preserve">we discuss </w:t>
      </w:r>
      <w:r w:rsidR="00483139">
        <w:t xml:space="preserve">FFS point i.e., how much control the network has over the UE request. </w:t>
      </w:r>
      <w:r w:rsidR="0062640E">
        <w:t xml:space="preserve">We first need to understand the granularity of DL PRS information to be dynamically turned on/off at TRP not only for UE but also LMF. </w:t>
      </w:r>
    </w:p>
    <w:p w:rsidR="00483139" w:rsidRDefault="00483139"/>
    <w:p w:rsidR="008712FA" w:rsidRPr="00D1406E" w:rsidRDefault="008712FA" w:rsidP="008712FA">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Pr>
          <w:rFonts w:ascii="Arial" w:eastAsia="SimSun" w:hAnsi="Arial" w:cs="Arial"/>
          <w:kern w:val="0"/>
          <w:sz w:val="36"/>
          <w:szCs w:val="20"/>
          <w:lang w:eastAsia="en-US"/>
        </w:rPr>
        <w:t>Discussion</w:t>
      </w:r>
    </w:p>
    <w:p w:rsidR="008917ED" w:rsidRDefault="00BD0694" w:rsidP="008917ED">
      <w:r>
        <w:t xml:space="preserve">As discussed in the last RAN2#113bis-e, the request from UE and LMF has the common part </w:t>
      </w:r>
      <w:r w:rsidR="008917ED">
        <w:t xml:space="preserve">where </w:t>
      </w:r>
      <w:r>
        <w:t>the LMF request</w:t>
      </w:r>
      <w:r w:rsidR="008917ED">
        <w:t>s</w:t>
      </w:r>
      <w:r>
        <w:t xml:space="preserve"> the actual PRS transmission </w:t>
      </w:r>
      <w:r w:rsidR="008917ED">
        <w:t>to each TRPs regardless of whether the procedure is initiated by UE or LMF. By describing the LMF initiated procedure, we can further identify the difference on the procedure</w:t>
      </w:r>
      <w:r w:rsidR="009F384C">
        <w:t>/message content</w:t>
      </w:r>
      <w:r w:rsidR="008917ED">
        <w:t xml:space="preserve"> of UE initiated one. </w:t>
      </w:r>
    </w:p>
    <w:p w:rsidR="008255B7" w:rsidRDefault="008255B7" w:rsidP="002841F6">
      <w:pPr>
        <w:pStyle w:val="a5"/>
        <w:numPr>
          <w:ilvl w:val="1"/>
          <w:numId w:val="1"/>
        </w:numPr>
        <w:ind w:leftChars="0"/>
      </w:pPr>
      <w:r>
        <w:t>LMF initia</w:t>
      </w:r>
      <w:r w:rsidR="00194006">
        <w:t>tion</w:t>
      </w:r>
    </w:p>
    <w:p w:rsidR="002841F6" w:rsidRDefault="002841F6" w:rsidP="002841F6">
      <w:pPr>
        <w:pStyle w:val="a5"/>
        <w:numPr>
          <w:ilvl w:val="2"/>
          <w:numId w:val="1"/>
        </w:numPr>
        <w:ind w:leftChars="0"/>
      </w:pPr>
      <w:r>
        <w:t>I</w:t>
      </w:r>
      <w:r>
        <w:rPr>
          <w:rFonts w:hint="eastAsia"/>
        </w:rPr>
        <w:t xml:space="preserve">nformation </w:t>
      </w:r>
      <w:r>
        <w:t xml:space="preserve">on DL PRS transmission in current positioning </w:t>
      </w:r>
    </w:p>
    <w:p w:rsidR="003B562C" w:rsidRDefault="000412F3" w:rsidP="002841F6">
      <w:r>
        <w:rPr>
          <w:rFonts w:hint="eastAsia"/>
        </w:rPr>
        <w:t xml:space="preserve">LMF has the all the necessary </w:t>
      </w:r>
      <w:r>
        <w:t>knowledge regarding current transmitting DL PRS. Since it already has the NRPPa signaling to request the PRS information</w:t>
      </w:r>
      <w:r w:rsidR="00552269">
        <w:t xml:space="preserve"> from TRPs</w:t>
      </w:r>
      <w:r>
        <w:t xml:space="preserve">, it is possible to have the up-to-date information on DL PRS transmission. </w:t>
      </w:r>
      <w:r w:rsidR="003B562C">
        <w:t xml:space="preserve">Based on this information, </w:t>
      </w:r>
      <w:r>
        <w:t>it is</w:t>
      </w:r>
      <w:r w:rsidR="00552269">
        <w:t xml:space="preserve"> also</w:t>
      </w:r>
      <w:r>
        <w:t xml:space="preserve"> possible to request to turn on the DL PRS transmission to the corresponding TRPs</w:t>
      </w:r>
      <w:r w:rsidR="003B562C">
        <w:t xml:space="preserve"> with new NRPPa message to request on/off DL PRS. </w:t>
      </w:r>
    </w:p>
    <w:p w:rsidR="003B562C" w:rsidRPr="002841F6" w:rsidRDefault="003B562C" w:rsidP="002841F6">
      <w:pPr>
        <w:rPr>
          <w:i/>
        </w:rPr>
      </w:pPr>
      <w:r w:rsidRPr="002841F6">
        <w:rPr>
          <w:i/>
        </w:rPr>
        <w:t>Observation 1. Already LMF has the knowledge on currently transmitted DL PRS</w:t>
      </w:r>
      <w:r w:rsidR="009F384C" w:rsidRPr="002841F6">
        <w:rPr>
          <w:i/>
        </w:rPr>
        <w:t xml:space="preserve"> </w:t>
      </w:r>
      <w:r w:rsidR="009F384C" w:rsidRPr="002841F6">
        <w:rPr>
          <w:rFonts w:hint="eastAsia"/>
          <w:i/>
        </w:rPr>
        <w:t xml:space="preserve">in </w:t>
      </w:r>
      <w:r w:rsidR="009F384C" w:rsidRPr="002841F6">
        <w:rPr>
          <w:i/>
        </w:rPr>
        <w:t>Rel-16 positioning</w:t>
      </w:r>
      <w:r w:rsidRPr="002841F6">
        <w:rPr>
          <w:i/>
        </w:rPr>
        <w:t>.</w:t>
      </w:r>
    </w:p>
    <w:p w:rsidR="003B562C" w:rsidRDefault="003B562C" w:rsidP="0013012D">
      <w:pPr>
        <w:pStyle w:val="a5"/>
        <w:ind w:leftChars="0" w:left="1120"/>
      </w:pPr>
    </w:p>
    <w:p w:rsidR="005A7477" w:rsidRDefault="005A7477" w:rsidP="005A7477">
      <w:r>
        <w:t xml:space="preserve">One example is in the TRP information request/response message as below (38.455-g20):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5A7477" w:rsidRPr="00EB0B37" w:rsidTr="00A90D29">
        <w:tc>
          <w:tcPr>
            <w:tcW w:w="2449" w:type="dxa"/>
          </w:tcPr>
          <w:p w:rsidR="005A7477" w:rsidRPr="00EB0B37" w:rsidRDefault="005A7477" w:rsidP="00A90D29">
            <w:pPr>
              <w:pStyle w:val="TAH"/>
            </w:pPr>
            <w:r w:rsidRPr="00EB0B37">
              <w:lastRenderedPageBreak/>
              <w:t>IE/Group Name</w:t>
            </w:r>
          </w:p>
        </w:tc>
        <w:tc>
          <w:tcPr>
            <w:tcW w:w="1077" w:type="dxa"/>
          </w:tcPr>
          <w:p w:rsidR="005A7477" w:rsidRPr="00EB0B37" w:rsidRDefault="005A7477" w:rsidP="00A90D29">
            <w:pPr>
              <w:pStyle w:val="TAH"/>
            </w:pPr>
            <w:r w:rsidRPr="00EB0B37">
              <w:t>Presence</w:t>
            </w:r>
          </w:p>
        </w:tc>
        <w:tc>
          <w:tcPr>
            <w:tcW w:w="1077" w:type="dxa"/>
          </w:tcPr>
          <w:p w:rsidR="005A7477" w:rsidRPr="00EB0B37" w:rsidRDefault="005A7477" w:rsidP="00A90D29">
            <w:pPr>
              <w:pStyle w:val="TAH"/>
            </w:pPr>
            <w:r w:rsidRPr="00EB0B37">
              <w:t>Range</w:t>
            </w:r>
          </w:p>
        </w:tc>
        <w:tc>
          <w:tcPr>
            <w:tcW w:w="2234" w:type="dxa"/>
          </w:tcPr>
          <w:p w:rsidR="005A7477" w:rsidRPr="00EB0B37" w:rsidRDefault="005A7477" w:rsidP="00A90D29">
            <w:pPr>
              <w:pStyle w:val="TAH"/>
            </w:pPr>
            <w:r w:rsidRPr="00EB0B37">
              <w:t>IE Type and Reference</w:t>
            </w:r>
          </w:p>
        </w:tc>
        <w:tc>
          <w:tcPr>
            <w:tcW w:w="2880" w:type="dxa"/>
          </w:tcPr>
          <w:p w:rsidR="005A7477" w:rsidRPr="00EB0B37" w:rsidRDefault="005A7477" w:rsidP="00A90D29">
            <w:pPr>
              <w:pStyle w:val="TAH"/>
            </w:pPr>
            <w:r w:rsidRPr="00EB0B37">
              <w:t>Semantics Description</w:t>
            </w:r>
          </w:p>
        </w:tc>
      </w:tr>
      <w:tr w:rsidR="005A7477" w:rsidRPr="00EB0B37" w:rsidTr="00A90D29">
        <w:tc>
          <w:tcPr>
            <w:tcW w:w="2449" w:type="dxa"/>
          </w:tcPr>
          <w:p w:rsidR="005A7477" w:rsidRPr="00EB0B37" w:rsidRDefault="005A7477" w:rsidP="00A90D29">
            <w:pPr>
              <w:pStyle w:val="TAL"/>
            </w:pPr>
            <w:r w:rsidRPr="00EB0B37">
              <w:t>TRP ID</w:t>
            </w:r>
          </w:p>
        </w:tc>
        <w:tc>
          <w:tcPr>
            <w:tcW w:w="1077" w:type="dxa"/>
          </w:tcPr>
          <w:p w:rsidR="005A7477" w:rsidRPr="00EB0B37" w:rsidRDefault="005A7477" w:rsidP="00A90D29">
            <w:pPr>
              <w:pStyle w:val="TAL"/>
            </w:pPr>
            <w:r w:rsidRPr="00EB0B37">
              <w:t>M</w:t>
            </w:r>
          </w:p>
        </w:tc>
        <w:tc>
          <w:tcPr>
            <w:tcW w:w="1077" w:type="dxa"/>
          </w:tcPr>
          <w:p w:rsidR="005A7477" w:rsidRPr="00EB0B37" w:rsidRDefault="005A7477" w:rsidP="00A90D29">
            <w:pPr>
              <w:pStyle w:val="TAL"/>
            </w:pPr>
          </w:p>
        </w:tc>
        <w:tc>
          <w:tcPr>
            <w:tcW w:w="2234" w:type="dxa"/>
          </w:tcPr>
          <w:p w:rsidR="005A7477" w:rsidRPr="00EB0B37" w:rsidRDefault="005A7477" w:rsidP="00A90D29">
            <w:pPr>
              <w:pStyle w:val="TAL"/>
            </w:pPr>
            <w:r w:rsidRPr="00EB0B37">
              <w:t>9.2.24</w:t>
            </w:r>
          </w:p>
        </w:tc>
        <w:tc>
          <w:tcPr>
            <w:tcW w:w="2880" w:type="dxa"/>
          </w:tcPr>
          <w:p w:rsidR="005A7477" w:rsidRPr="00EB0B37" w:rsidRDefault="005A7477" w:rsidP="00A90D29">
            <w:pPr>
              <w:pStyle w:val="TAL"/>
            </w:pPr>
          </w:p>
        </w:tc>
      </w:tr>
      <w:tr w:rsidR="005A7477" w:rsidRPr="00EB0B37" w:rsidTr="00A90D29">
        <w:tc>
          <w:tcPr>
            <w:tcW w:w="2449" w:type="dxa"/>
          </w:tcPr>
          <w:p w:rsidR="005A7477" w:rsidRPr="00EB0B37" w:rsidRDefault="005A7477" w:rsidP="00A90D29">
            <w:pPr>
              <w:pStyle w:val="TAL"/>
            </w:pPr>
            <w:r w:rsidRPr="00EB0B37">
              <w:rPr>
                <w:b/>
                <w:noProof/>
              </w:rPr>
              <w:t>TRP Information Type</w:t>
            </w:r>
          </w:p>
        </w:tc>
        <w:tc>
          <w:tcPr>
            <w:tcW w:w="1077" w:type="dxa"/>
          </w:tcPr>
          <w:p w:rsidR="005A7477" w:rsidRPr="00EB0B37" w:rsidRDefault="005A7477" w:rsidP="00A90D29">
            <w:pPr>
              <w:pStyle w:val="TAL"/>
            </w:pPr>
          </w:p>
        </w:tc>
        <w:tc>
          <w:tcPr>
            <w:tcW w:w="1077" w:type="dxa"/>
          </w:tcPr>
          <w:p w:rsidR="005A7477" w:rsidRPr="00EB0B37" w:rsidRDefault="005A7477" w:rsidP="00A90D29">
            <w:pPr>
              <w:pStyle w:val="TAL"/>
            </w:pPr>
            <w:r w:rsidRPr="00EB0B37">
              <w:rPr>
                <w:i/>
                <w:iCs/>
                <w:noProof/>
              </w:rPr>
              <w:t>1 .. &lt;maxnoTRPInfoTypes&gt;</w:t>
            </w:r>
          </w:p>
        </w:tc>
        <w:tc>
          <w:tcPr>
            <w:tcW w:w="2234" w:type="dxa"/>
          </w:tcPr>
          <w:p w:rsidR="005A7477" w:rsidRPr="00EB0B37" w:rsidRDefault="005A7477" w:rsidP="00A90D29">
            <w:pPr>
              <w:pStyle w:val="TAL"/>
            </w:pPr>
          </w:p>
        </w:tc>
        <w:tc>
          <w:tcPr>
            <w:tcW w:w="2880" w:type="dxa"/>
          </w:tcPr>
          <w:p w:rsidR="005A7477" w:rsidRPr="00EB0B37" w:rsidRDefault="005A7477" w:rsidP="00A90D29">
            <w:pPr>
              <w:pStyle w:val="TAL"/>
            </w:pPr>
          </w:p>
        </w:tc>
      </w:tr>
      <w:tr w:rsidR="005A7477" w:rsidRPr="00EB0B37" w:rsidTr="00A90D29">
        <w:tc>
          <w:tcPr>
            <w:tcW w:w="2449" w:type="dxa"/>
          </w:tcPr>
          <w:p w:rsidR="005A7477" w:rsidRPr="00EB0B37" w:rsidRDefault="005A7477" w:rsidP="00A90D29">
            <w:pPr>
              <w:pStyle w:val="TAL"/>
              <w:ind w:left="142"/>
              <w:rPr>
                <w:b/>
                <w:iCs/>
              </w:rPr>
            </w:pPr>
            <w:r w:rsidRPr="00EB0B37">
              <w:t xml:space="preserve">&gt;CHOICE </w:t>
            </w:r>
            <w:r w:rsidRPr="00EB0B37">
              <w:rPr>
                <w:i/>
              </w:rPr>
              <w:t>TRP Information Item</w:t>
            </w:r>
          </w:p>
        </w:tc>
        <w:tc>
          <w:tcPr>
            <w:tcW w:w="1077" w:type="dxa"/>
          </w:tcPr>
          <w:p w:rsidR="005A7477" w:rsidRPr="00EB0B37" w:rsidRDefault="005A7477" w:rsidP="00A90D29">
            <w:pPr>
              <w:pStyle w:val="TAL"/>
            </w:pPr>
            <w:r w:rsidRPr="00EB0B37">
              <w:t>M</w:t>
            </w:r>
          </w:p>
        </w:tc>
        <w:tc>
          <w:tcPr>
            <w:tcW w:w="1077" w:type="dxa"/>
          </w:tcPr>
          <w:p w:rsidR="005A7477" w:rsidRPr="00EB0B37" w:rsidRDefault="005A7477" w:rsidP="00A90D29">
            <w:pPr>
              <w:pStyle w:val="TAL"/>
            </w:pPr>
          </w:p>
        </w:tc>
        <w:tc>
          <w:tcPr>
            <w:tcW w:w="2234" w:type="dxa"/>
          </w:tcPr>
          <w:p w:rsidR="005A7477" w:rsidRPr="00EB0B37" w:rsidRDefault="005A7477" w:rsidP="00A90D29">
            <w:pPr>
              <w:pStyle w:val="TAL"/>
            </w:pPr>
          </w:p>
        </w:tc>
        <w:tc>
          <w:tcPr>
            <w:tcW w:w="2880" w:type="dxa"/>
          </w:tcPr>
          <w:p w:rsidR="005A7477" w:rsidRPr="00EB0B37" w:rsidRDefault="005A7477" w:rsidP="00A90D29">
            <w:pPr>
              <w:pStyle w:val="TAL"/>
            </w:pPr>
          </w:p>
        </w:tc>
      </w:tr>
      <w:tr w:rsidR="005A7477" w:rsidRPr="00EB0B37" w:rsidTr="00A90D29">
        <w:tc>
          <w:tcPr>
            <w:tcW w:w="2449" w:type="dxa"/>
          </w:tcPr>
          <w:p w:rsidR="005A7477" w:rsidRPr="00EB0B37" w:rsidRDefault="005A7477" w:rsidP="00A90D29">
            <w:pPr>
              <w:pStyle w:val="TAL"/>
              <w:ind w:left="283"/>
            </w:pPr>
            <w:r w:rsidRPr="00EB0B37">
              <w:t>&gt;&gt;NR PCI</w:t>
            </w:r>
          </w:p>
        </w:tc>
        <w:tc>
          <w:tcPr>
            <w:tcW w:w="1077" w:type="dxa"/>
          </w:tcPr>
          <w:p w:rsidR="005A7477" w:rsidRPr="00EB0B37" w:rsidRDefault="005A7477" w:rsidP="00A90D29">
            <w:pPr>
              <w:pStyle w:val="TAL"/>
            </w:pPr>
            <w:r w:rsidRPr="00EB0B37">
              <w:t>M</w:t>
            </w:r>
          </w:p>
        </w:tc>
        <w:tc>
          <w:tcPr>
            <w:tcW w:w="1077" w:type="dxa"/>
          </w:tcPr>
          <w:p w:rsidR="005A7477" w:rsidRPr="00EB0B37" w:rsidRDefault="005A7477" w:rsidP="00A90D29">
            <w:pPr>
              <w:pStyle w:val="TAL"/>
            </w:pPr>
          </w:p>
        </w:tc>
        <w:tc>
          <w:tcPr>
            <w:tcW w:w="2234" w:type="dxa"/>
          </w:tcPr>
          <w:p w:rsidR="005A7477" w:rsidRPr="00EB0B37" w:rsidRDefault="005A7477" w:rsidP="00A90D29">
            <w:pPr>
              <w:pStyle w:val="TAL"/>
            </w:pPr>
            <w:r w:rsidRPr="00EB0B37">
              <w:t>INTEGER (0..1007)</w:t>
            </w:r>
          </w:p>
        </w:tc>
        <w:tc>
          <w:tcPr>
            <w:tcW w:w="2880" w:type="dxa"/>
          </w:tcPr>
          <w:p w:rsidR="005A7477" w:rsidRPr="00EB0B37" w:rsidRDefault="005A7477" w:rsidP="00A90D29">
            <w:pPr>
              <w:pStyle w:val="TAL"/>
            </w:pPr>
            <w:r w:rsidRPr="00EB0B37">
              <w:rPr>
                <w:rFonts w:cs="Arial"/>
                <w:lang w:eastAsia="ja-JP"/>
              </w:rPr>
              <w:t>NR Physical Cell ID</w:t>
            </w:r>
          </w:p>
        </w:tc>
      </w:tr>
      <w:tr w:rsidR="005A7477" w:rsidRPr="00EB0B37" w:rsidTr="00A90D29">
        <w:tc>
          <w:tcPr>
            <w:tcW w:w="2449" w:type="dxa"/>
          </w:tcPr>
          <w:p w:rsidR="005A7477" w:rsidRPr="00EB0B37" w:rsidRDefault="005A7477" w:rsidP="00A90D29">
            <w:pPr>
              <w:pStyle w:val="TAL"/>
              <w:ind w:left="283"/>
            </w:pPr>
            <w:r w:rsidRPr="00EB0B37">
              <w:t>&gt;&gt;</w:t>
            </w:r>
            <w:r w:rsidRPr="00EB0B37">
              <w:rPr>
                <w:lang w:val="en-US"/>
              </w:rPr>
              <w:t>NR</w:t>
            </w:r>
            <w:r w:rsidRPr="00EB0B37">
              <w:t xml:space="preserve"> CGI</w:t>
            </w:r>
          </w:p>
        </w:tc>
        <w:tc>
          <w:tcPr>
            <w:tcW w:w="1077" w:type="dxa"/>
          </w:tcPr>
          <w:p w:rsidR="005A7477" w:rsidRPr="00EB0B37" w:rsidRDefault="005A7477" w:rsidP="00A90D29">
            <w:pPr>
              <w:pStyle w:val="TAL"/>
            </w:pPr>
            <w:r w:rsidRPr="00EB0B37">
              <w:t>M</w:t>
            </w:r>
          </w:p>
        </w:tc>
        <w:tc>
          <w:tcPr>
            <w:tcW w:w="1077" w:type="dxa"/>
          </w:tcPr>
          <w:p w:rsidR="005A7477" w:rsidRPr="00EB0B37" w:rsidRDefault="005A7477" w:rsidP="00A90D29">
            <w:pPr>
              <w:pStyle w:val="TAL"/>
            </w:pPr>
          </w:p>
        </w:tc>
        <w:tc>
          <w:tcPr>
            <w:tcW w:w="2234" w:type="dxa"/>
          </w:tcPr>
          <w:p w:rsidR="005A7477" w:rsidRPr="00EB0B37" w:rsidRDefault="005A7477" w:rsidP="00A90D29">
            <w:pPr>
              <w:pStyle w:val="TAL"/>
            </w:pPr>
            <w:r w:rsidRPr="00EB0B37">
              <w:t>9.2.9</w:t>
            </w:r>
          </w:p>
        </w:tc>
        <w:tc>
          <w:tcPr>
            <w:tcW w:w="2880" w:type="dxa"/>
          </w:tcPr>
          <w:p w:rsidR="005A7477" w:rsidRPr="00EB0B37" w:rsidRDefault="005A7477" w:rsidP="00A90D29">
            <w:pPr>
              <w:pStyle w:val="TAL"/>
            </w:pPr>
          </w:p>
        </w:tc>
      </w:tr>
      <w:tr w:rsidR="005A7477" w:rsidRPr="00EB0B37" w:rsidTr="00A90D29">
        <w:tc>
          <w:tcPr>
            <w:tcW w:w="2449" w:type="dxa"/>
          </w:tcPr>
          <w:p w:rsidR="005A7477" w:rsidRPr="00EB0B37" w:rsidRDefault="005A7477" w:rsidP="00A90D29">
            <w:pPr>
              <w:pStyle w:val="TAL"/>
              <w:ind w:left="283"/>
            </w:pPr>
            <w:r w:rsidRPr="00EB0B37">
              <w:t>&gt;&gt;NR ARFCN</w:t>
            </w:r>
          </w:p>
        </w:tc>
        <w:tc>
          <w:tcPr>
            <w:tcW w:w="1077" w:type="dxa"/>
          </w:tcPr>
          <w:p w:rsidR="005A7477" w:rsidRPr="00EB0B37" w:rsidRDefault="005A7477" w:rsidP="00A90D29">
            <w:pPr>
              <w:pStyle w:val="TAL"/>
            </w:pPr>
            <w:r w:rsidRPr="00EB0B37">
              <w:t>M</w:t>
            </w:r>
          </w:p>
        </w:tc>
        <w:tc>
          <w:tcPr>
            <w:tcW w:w="1077" w:type="dxa"/>
          </w:tcPr>
          <w:p w:rsidR="005A7477" w:rsidRPr="00EB0B37" w:rsidRDefault="005A7477" w:rsidP="00A90D29">
            <w:pPr>
              <w:pStyle w:val="TAL"/>
            </w:pPr>
          </w:p>
        </w:tc>
        <w:tc>
          <w:tcPr>
            <w:tcW w:w="2234" w:type="dxa"/>
          </w:tcPr>
          <w:p w:rsidR="005A7477" w:rsidRPr="00EB0B37" w:rsidRDefault="005A7477" w:rsidP="00A90D29">
            <w:pPr>
              <w:pStyle w:val="TAL"/>
            </w:pPr>
            <w:r w:rsidRPr="00EB0B37">
              <w:t>INTEGER (0..3279165)</w:t>
            </w:r>
          </w:p>
        </w:tc>
        <w:tc>
          <w:tcPr>
            <w:tcW w:w="2880" w:type="dxa"/>
          </w:tcPr>
          <w:p w:rsidR="005A7477" w:rsidRPr="00EB0B37" w:rsidRDefault="005A7477" w:rsidP="00A90D29">
            <w:pPr>
              <w:pStyle w:val="TAL"/>
            </w:pPr>
          </w:p>
        </w:tc>
      </w:tr>
      <w:tr w:rsidR="005A7477" w:rsidRPr="00EB0B37" w:rsidTr="00A90D29">
        <w:tc>
          <w:tcPr>
            <w:tcW w:w="2449" w:type="dxa"/>
          </w:tcPr>
          <w:p w:rsidR="005A7477" w:rsidRPr="00EB0B37" w:rsidRDefault="005A7477" w:rsidP="00A90D29">
            <w:pPr>
              <w:pStyle w:val="TAL"/>
              <w:ind w:left="283"/>
            </w:pPr>
            <w:r w:rsidRPr="00EB0B37">
              <w:rPr>
                <w:lang w:eastAsia="zh-CN"/>
              </w:rPr>
              <w:t>&gt;&gt;</w:t>
            </w:r>
            <w:r w:rsidRPr="00EB0B37">
              <w:rPr>
                <w:rFonts w:hint="eastAsia"/>
                <w:lang w:eastAsia="zh-CN"/>
              </w:rPr>
              <w:t>P</w:t>
            </w:r>
            <w:r w:rsidRPr="00EB0B37">
              <w:rPr>
                <w:lang w:eastAsia="zh-CN"/>
              </w:rPr>
              <w:t>RS Configuration</w:t>
            </w:r>
          </w:p>
        </w:tc>
        <w:tc>
          <w:tcPr>
            <w:tcW w:w="1077" w:type="dxa"/>
          </w:tcPr>
          <w:p w:rsidR="005A7477" w:rsidRPr="00EB0B37" w:rsidRDefault="005A7477" w:rsidP="00A90D29">
            <w:pPr>
              <w:pStyle w:val="TAL"/>
            </w:pPr>
            <w:r w:rsidRPr="00EB0B37">
              <w:rPr>
                <w:lang w:eastAsia="zh-CN"/>
              </w:rPr>
              <w:t>M</w:t>
            </w:r>
          </w:p>
        </w:tc>
        <w:tc>
          <w:tcPr>
            <w:tcW w:w="1077" w:type="dxa"/>
          </w:tcPr>
          <w:p w:rsidR="005A7477" w:rsidRPr="00EB0B37" w:rsidRDefault="005A7477" w:rsidP="00A90D29">
            <w:pPr>
              <w:pStyle w:val="TAL"/>
            </w:pPr>
          </w:p>
        </w:tc>
        <w:tc>
          <w:tcPr>
            <w:tcW w:w="2234" w:type="dxa"/>
          </w:tcPr>
          <w:p w:rsidR="005A7477" w:rsidRPr="00EB0B37" w:rsidRDefault="005A7477" w:rsidP="00A90D29">
            <w:pPr>
              <w:pStyle w:val="TAL"/>
            </w:pPr>
            <w:r w:rsidRPr="00EB0B37">
              <w:rPr>
                <w:rFonts w:hint="eastAsia"/>
                <w:lang w:eastAsia="zh-CN"/>
              </w:rPr>
              <w:t>9</w:t>
            </w:r>
            <w:r w:rsidRPr="00EB0B37">
              <w:rPr>
                <w:lang w:eastAsia="zh-CN"/>
              </w:rPr>
              <w:t>.2.44</w:t>
            </w:r>
          </w:p>
        </w:tc>
        <w:tc>
          <w:tcPr>
            <w:tcW w:w="2880" w:type="dxa"/>
          </w:tcPr>
          <w:p w:rsidR="005A7477" w:rsidRPr="00EB0B37" w:rsidRDefault="005A7477" w:rsidP="00A90D29">
            <w:pPr>
              <w:pStyle w:val="TAL"/>
            </w:pPr>
          </w:p>
        </w:tc>
      </w:tr>
      <w:tr w:rsidR="005A7477" w:rsidRPr="00EB0B37" w:rsidTr="00A90D29">
        <w:tc>
          <w:tcPr>
            <w:tcW w:w="2449" w:type="dxa"/>
          </w:tcPr>
          <w:p w:rsidR="005A7477" w:rsidRPr="00EB0B37" w:rsidRDefault="005A7477" w:rsidP="00A90D29">
            <w:pPr>
              <w:pStyle w:val="TAL"/>
              <w:ind w:left="283"/>
            </w:pPr>
            <w:r w:rsidRPr="00EB0B37">
              <w:rPr>
                <w:rFonts w:hint="eastAsia"/>
                <w:lang w:eastAsia="zh-CN"/>
              </w:rPr>
              <w:t>&gt;</w:t>
            </w:r>
            <w:r w:rsidRPr="00EB0B37">
              <w:rPr>
                <w:lang w:eastAsia="zh-CN"/>
              </w:rPr>
              <w:t>&gt;SSB Information</w:t>
            </w:r>
          </w:p>
        </w:tc>
        <w:tc>
          <w:tcPr>
            <w:tcW w:w="1077" w:type="dxa"/>
          </w:tcPr>
          <w:p w:rsidR="005A7477" w:rsidRPr="00EB0B37" w:rsidRDefault="005A7477" w:rsidP="00A90D29">
            <w:pPr>
              <w:pStyle w:val="TAL"/>
            </w:pPr>
            <w:r w:rsidRPr="00EB0B37">
              <w:rPr>
                <w:rFonts w:hint="eastAsia"/>
                <w:lang w:eastAsia="zh-CN"/>
              </w:rPr>
              <w:t>M</w:t>
            </w:r>
          </w:p>
        </w:tc>
        <w:tc>
          <w:tcPr>
            <w:tcW w:w="1077" w:type="dxa"/>
          </w:tcPr>
          <w:p w:rsidR="005A7477" w:rsidRPr="00EB0B37" w:rsidRDefault="005A7477" w:rsidP="00A90D29">
            <w:pPr>
              <w:pStyle w:val="TAL"/>
            </w:pPr>
          </w:p>
        </w:tc>
        <w:tc>
          <w:tcPr>
            <w:tcW w:w="2234" w:type="dxa"/>
          </w:tcPr>
          <w:p w:rsidR="005A7477" w:rsidRPr="00EB0B37" w:rsidRDefault="005A7477" w:rsidP="00A90D29">
            <w:pPr>
              <w:pStyle w:val="TAL"/>
            </w:pPr>
            <w:r w:rsidRPr="00EB0B37">
              <w:rPr>
                <w:lang w:eastAsia="zh-CN"/>
              </w:rPr>
              <w:t>9.2.54</w:t>
            </w:r>
          </w:p>
        </w:tc>
        <w:tc>
          <w:tcPr>
            <w:tcW w:w="2880" w:type="dxa"/>
          </w:tcPr>
          <w:p w:rsidR="005A7477" w:rsidRPr="00EB0B37" w:rsidRDefault="005A7477" w:rsidP="00A90D29">
            <w:pPr>
              <w:pStyle w:val="TAL"/>
            </w:pPr>
          </w:p>
        </w:tc>
      </w:tr>
      <w:tr w:rsidR="005A7477" w:rsidRPr="00EB0B37" w:rsidTr="00A90D29">
        <w:tc>
          <w:tcPr>
            <w:tcW w:w="2449" w:type="dxa"/>
          </w:tcPr>
          <w:p w:rsidR="005A7477" w:rsidRPr="00EB0B37" w:rsidRDefault="005A7477" w:rsidP="00A90D29">
            <w:pPr>
              <w:pStyle w:val="TAL"/>
              <w:ind w:left="283"/>
            </w:pPr>
            <w:r w:rsidRPr="00EB0B37">
              <w:rPr>
                <w:lang w:eastAsia="zh-CN"/>
              </w:rPr>
              <w:t>&gt;&gt;SFN Initialisation Time</w:t>
            </w:r>
          </w:p>
        </w:tc>
        <w:tc>
          <w:tcPr>
            <w:tcW w:w="1077" w:type="dxa"/>
          </w:tcPr>
          <w:p w:rsidR="005A7477" w:rsidRPr="00EB0B37" w:rsidRDefault="005A7477" w:rsidP="00A90D29">
            <w:pPr>
              <w:pStyle w:val="TAL"/>
            </w:pPr>
            <w:r w:rsidRPr="00EB0B37">
              <w:rPr>
                <w:rFonts w:hint="eastAsia"/>
                <w:lang w:eastAsia="zh-CN"/>
              </w:rPr>
              <w:t>M</w:t>
            </w:r>
          </w:p>
        </w:tc>
        <w:tc>
          <w:tcPr>
            <w:tcW w:w="1077" w:type="dxa"/>
          </w:tcPr>
          <w:p w:rsidR="005A7477" w:rsidRPr="00EB0B37" w:rsidRDefault="005A7477" w:rsidP="00A90D29">
            <w:pPr>
              <w:pStyle w:val="TAL"/>
            </w:pPr>
          </w:p>
        </w:tc>
        <w:tc>
          <w:tcPr>
            <w:tcW w:w="2234" w:type="dxa"/>
          </w:tcPr>
          <w:p w:rsidR="005A7477" w:rsidRPr="00EB0B37" w:rsidRDefault="005A7477" w:rsidP="00A90D29">
            <w:pPr>
              <w:pStyle w:val="TAL"/>
            </w:pPr>
            <w:r w:rsidRPr="00EB0B37">
              <w:t>9.2.36</w:t>
            </w:r>
          </w:p>
        </w:tc>
        <w:tc>
          <w:tcPr>
            <w:tcW w:w="2880" w:type="dxa"/>
          </w:tcPr>
          <w:p w:rsidR="005A7477" w:rsidRPr="00EB0B37" w:rsidRDefault="005A7477" w:rsidP="00A90D29">
            <w:pPr>
              <w:pStyle w:val="TAL"/>
            </w:pPr>
          </w:p>
        </w:tc>
      </w:tr>
      <w:tr w:rsidR="005A7477" w:rsidRPr="00EB0B37" w:rsidTr="00A90D29">
        <w:tc>
          <w:tcPr>
            <w:tcW w:w="2449" w:type="dxa"/>
          </w:tcPr>
          <w:p w:rsidR="005A7477" w:rsidRPr="00EB0B37" w:rsidRDefault="005A7477" w:rsidP="00A90D29">
            <w:pPr>
              <w:pStyle w:val="TAL"/>
              <w:ind w:left="283"/>
              <w:rPr>
                <w:lang w:eastAsia="zh-CN"/>
              </w:rPr>
            </w:pPr>
            <w:r w:rsidRPr="00EB0B37">
              <w:rPr>
                <w:lang w:eastAsia="zh-CN"/>
              </w:rPr>
              <w:t>&gt;&gt;Spatial Direction Information</w:t>
            </w:r>
          </w:p>
        </w:tc>
        <w:tc>
          <w:tcPr>
            <w:tcW w:w="1077" w:type="dxa"/>
          </w:tcPr>
          <w:p w:rsidR="005A7477" w:rsidRPr="00EB0B37" w:rsidRDefault="005A7477" w:rsidP="00A90D29">
            <w:pPr>
              <w:pStyle w:val="TAL"/>
              <w:rPr>
                <w:lang w:eastAsia="zh-CN"/>
              </w:rPr>
            </w:pPr>
            <w:r w:rsidRPr="00EB0B37">
              <w:rPr>
                <w:lang w:eastAsia="zh-CN"/>
              </w:rPr>
              <w:t>M</w:t>
            </w:r>
          </w:p>
        </w:tc>
        <w:tc>
          <w:tcPr>
            <w:tcW w:w="1077" w:type="dxa"/>
          </w:tcPr>
          <w:p w:rsidR="005A7477" w:rsidRPr="00EB0B37" w:rsidRDefault="005A7477" w:rsidP="00A90D29">
            <w:pPr>
              <w:pStyle w:val="TAL"/>
            </w:pPr>
          </w:p>
        </w:tc>
        <w:tc>
          <w:tcPr>
            <w:tcW w:w="2234" w:type="dxa"/>
          </w:tcPr>
          <w:p w:rsidR="005A7477" w:rsidRPr="00EB0B37" w:rsidRDefault="005A7477" w:rsidP="00A90D29">
            <w:pPr>
              <w:pStyle w:val="TAL"/>
            </w:pPr>
            <w:r w:rsidRPr="00EB0B37">
              <w:t>9.2.45</w:t>
            </w:r>
          </w:p>
        </w:tc>
        <w:tc>
          <w:tcPr>
            <w:tcW w:w="2880" w:type="dxa"/>
          </w:tcPr>
          <w:p w:rsidR="005A7477" w:rsidRPr="00EB0B37" w:rsidRDefault="005A7477" w:rsidP="00A90D29">
            <w:pPr>
              <w:pStyle w:val="TAL"/>
            </w:pPr>
          </w:p>
        </w:tc>
      </w:tr>
      <w:tr w:rsidR="005A7477" w:rsidRPr="00EB0B37" w:rsidTr="00A90D29">
        <w:tc>
          <w:tcPr>
            <w:tcW w:w="2449" w:type="dxa"/>
          </w:tcPr>
          <w:p w:rsidR="005A7477" w:rsidRPr="00EB0B37" w:rsidRDefault="005A7477" w:rsidP="00A90D29">
            <w:pPr>
              <w:pStyle w:val="TAL"/>
              <w:ind w:left="283"/>
            </w:pPr>
            <w:r w:rsidRPr="00EB0B37">
              <w:rPr>
                <w:lang w:eastAsia="zh-CN"/>
              </w:rPr>
              <w:t>&gt;&gt;</w:t>
            </w:r>
            <w:r w:rsidRPr="00EB0B37">
              <w:rPr>
                <w:lang w:val="en-US" w:eastAsia="zh-CN" w:bidi="he-IL"/>
              </w:rPr>
              <w:t>Geographical Coordinates</w:t>
            </w:r>
          </w:p>
        </w:tc>
        <w:tc>
          <w:tcPr>
            <w:tcW w:w="1077" w:type="dxa"/>
          </w:tcPr>
          <w:p w:rsidR="005A7477" w:rsidRPr="00EB0B37" w:rsidRDefault="005A7477" w:rsidP="00A90D29">
            <w:pPr>
              <w:pStyle w:val="TAL"/>
            </w:pPr>
            <w:r w:rsidRPr="00EB0B37">
              <w:rPr>
                <w:rFonts w:hint="eastAsia"/>
                <w:lang w:eastAsia="zh-CN"/>
              </w:rPr>
              <w:t>M</w:t>
            </w:r>
          </w:p>
        </w:tc>
        <w:tc>
          <w:tcPr>
            <w:tcW w:w="1077" w:type="dxa"/>
          </w:tcPr>
          <w:p w:rsidR="005A7477" w:rsidRPr="00EB0B37" w:rsidRDefault="005A7477" w:rsidP="00A90D29">
            <w:pPr>
              <w:pStyle w:val="TAL"/>
            </w:pPr>
          </w:p>
        </w:tc>
        <w:tc>
          <w:tcPr>
            <w:tcW w:w="2234" w:type="dxa"/>
          </w:tcPr>
          <w:p w:rsidR="005A7477" w:rsidRPr="00EB0B37" w:rsidRDefault="005A7477" w:rsidP="00A90D29">
            <w:pPr>
              <w:pStyle w:val="TAL"/>
            </w:pPr>
            <w:r w:rsidRPr="00EB0B37">
              <w:rPr>
                <w:rFonts w:hint="eastAsia"/>
                <w:lang w:eastAsia="zh-CN"/>
              </w:rPr>
              <w:t>9</w:t>
            </w:r>
            <w:r w:rsidRPr="00EB0B37">
              <w:rPr>
                <w:lang w:eastAsia="zh-CN"/>
              </w:rPr>
              <w:t>.2.46</w:t>
            </w:r>
          </w:p>
        </w:tc>
        <w:tc>
          <w:tcPr>
            <w:tcW w:w="2880" w:type="dxa"/>
          </w:tcPr>
          <w:p w:rsidR="005A7477" w:rsidRPr="00EB0B37" w:rsidRDefault="005A7477" w:rsidP="00A90D29">
            <w:pPr>
              <w:pStyle w:val="TAL"/>
            </w:pPr>
          </w:p>
        </w:tc>
      </w:tr>
    </w:tbl>
    <w:p w:rsidR="005A7477" w:rsidRDefault="005A7477" w:rsidP="005A7477"/>
    <w:p w:rsidR="005A7477" w:rsidRDefault="005A7477" w:rsidP="005A7477">
      <w:r>
        <w:t>PRS configuration among above parameters has the full details of information on the DL PRS which is also used for the assistance information to be indic</w:t>
      </w:r>
      <w:r w:rsidR="009B17AC">
        <w:t>ated to UE for the measurement as below:</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9B17AC" w:rsidRPr="00EB0B37" w:rsidTr="00A90D29">
        <w:tc>
          <w:tcPr>
            <w:tcW w:w="2450" w:type="dxa"/>
          </w:tcPr>
          <w:p w:rsidR="009B17AC" w:rsidRPr="00EB0B37" w:rsidRDefault="009B17AC" w:rsidP="00A90D29">
            <w:pPr>
              <w:pStyle w:val="TAL"/>
              <w:ind w:left="142"/>
              <w:rPr>
                <w:noProof/>
              </w:rPr>
            </w:pPr>
            <w:r w:rsidRPr="00EB0B37">
              <w:lastRenderedPageBreak/>
              <w:t>&gt;CP Type</w:t>
            </w:r>
          </w:p>
        </w:tc>
        <w:tc>
          <w:tcPr>
            <w:tcW w:w="1077" w:type="dxa"/>
          </w:tcPr>
          <w:p w:rsidR="009B17AC" w:rsidRPr="00EB0B37" w:rsidRDefault="009B17AC" w:rsidP="00A90D29">
            <w:pPr>
              <w:pStyle w:val="TAL"/>
              <w:rPr>
                <w:noProof/>
              </w:rPr>
            </w:pPr>
            <w:r w:rsidRPr="00EB0B37">
              <w:t>M</w:t>
            </w:r>
          </w:p>
        </w:tc>
        <w:tc>
          <w:tcPr>
            <w:tcW w:w="1077" w:type="dxa"/>
          </w:tcPr>
          <w:p w:rsidR="009B17AC" w:rsidRPr="00EB0B37" w:rsidRDefault="009B17AC" w:rsidP="00A90D29">
            <w:pPr>
              <w:pStyle w:val="TAL"/>
            </w:pPr>
          </w:p>
        </w:tc>
        <w:tc>
          <w:tcPr>
            <w:tcW w:w="2234" w:type="dxa"/>
          </w:tcPr>
          <w:p w:rsidR="009B17AC" w:rsidRPr="00EB0B37" w:rsidRDefault="009B17AC" w:rsidP="00A90D29">
            <w:pPr>
              <w:pStyle w:val="TAL"/>
              <w:rPr>
                <w:noProof/>
              </w:rPr>
            </w:pPr>
            <w:r w:rsidRPr="00EB0B37">
              <w:t>ENUMERATED(normal, extended, …)</w:t>
            </w:r>
          </w:p>
        </w:tc>
        <w:tc>
          <w:tcPr>
            <w:tcW w:w="2880" w:type="dxa"/>
          </w:tcPr>
          <w:p w:rsidR="009B17AC" w:rsidRPr="00EB0B37" w:rsidRDefault="009B17AC" w:rsidP="00A90D29">
            <w:pPr>
              <w:pStyle w:val="TAL"/>
              <w:rPr>
                <w:bCs/>
                <w:lang w:eastAsia="zh-CN"/>
              </w:rPr>
            </w:pPr>
          </w:p>
        </w:tc>
      </w:tr>
      <w:tr w:rsidR="009B17AC" w:rsidRPr="00EB0B37" w:rsidTr="00A90D29">
        <w:tc>
          <w:tcPr>
            <w:tcW w:w="2450" w:type="dxa"/>
          </w:tcPr>
          <w:p w:rsidR="009B17AC" w:rsidRPr="00EB0B37" w:rsidRDefault="009B17AC" w:rsidP="00A90D29">
            <w:pPr>
              <w:pStyle w:val="TAL"/>
              <w:ind w:left="142"/>
              <w:rPr>
                <w:noProof/>
              </w:rPr>
            </w:pPr>
            <w:r w:rsidRPr="00EB0B37">
              <w:t>&gt;Resource Set Periodicity</w:t>
            </w:r>
          </w:p>
        </w:tc>
        <w:tc>
          <w:tcPr>
            <w:tcW w:w="1077" w:type="dxa"/>
          </w:tcPr>
          <w:p w:rsidR="009B17AC" w:rsidRPr="00EB0B37" w:rsidRDefault="009B17AC" w:rsidP="00A90D29">
            <w:pPr>
              <w:pStyle w:val="TAL"/>
              <w:rPr>
                <w:noProof/>
              </w:rPr>
            </w:pPr>
            <w:r w:rsidRPr="00EB0B37">
              <w:t>M</w:t>
            </w:r>
          </w:p>
        </w:tc>
        <w:tc>
          <w:tcPr>
            <w:tcW w:w="1077" w:type="dxa"/>
          </w:tcPr>
          <w:p w:rsidR="009B17AC" w:rsidRPr="00EB0B37" w:rsidRDefault="009B17AC" w:rsidP="00A90D29">
            <w:pPr>
              <w:pStyle w:val="TAL"/>
            </w:pPr>
          </w:p>
        </w:tc>
        <w:tc>
          <w:tcPr>
            <w:tcW w:w="2234" w:type="dxa"/>
          </w:tcPr>
          <w:p w:rsidR="009B17AC" w:rsidRPr="00EB0B37" w:rsidRDefault="009B17AC" w:rsidP="00A90D29">
            <w:pPr>
              <w:pStyle w:val="TAL"/>
              <w:rPr>
                <w:noProof/>
              </w:rPr>
            </w:pPr>
            <w:r w:rsidRPr="00EB0B37">
              <w:t>ENUMERATED(4,5,8,10,16,20,32,40,64,80,160,320,640,1280,2560,5120,10240,20480,40960,81920,…)</w:t>
            </w:r>
          </w:p>
        </w:tc>
        <w:tc>
          <w:tcPr>
            <w:tcW w:w="2880" w:type="dxa"/>
          </w:tcPr>
          <w:p w:rsidR="009B17AC" w:rsidRPr="00EB0B37" w:rsidRDefault="009B17AC" w:rsidP="00A90D29">
            <w:pPr>
              <w:pStyle w:val="TAL"/>
              <w:rPr>
                <w:bCs/>
                <w:lang w:eastAsia="zh-CN"/>
              </w:rPr>
            </w:pPr>
          </w:p>
        </w:tc>
      </w:tr>
      <w:tr w:rsidR="009B17AC" w:rsidRPr="00EB0B37" w:rsidTr="00A90D29">
        <w:tc>
          <w:tcPr>
            <w:tcW w:w="2450" w:type="dxa"/>
          </w:tcPr>
          <w:p w:rsidR="009B17AC" w:rsidRPr="00EB0B37" w:rsidRDefault="009B17AC" w:rsidP="00A90D29">
            <w:pPr>
              <w:pStyle w:val="TAL"/>
              <w:ind w:left="142"/>
              <w:rPr>
                <w:noProof/>
              </w:rPr>
            </w:pPr>
            <w:r w:rsidRPr="00EB0B37">
              <w:t>&gt;Resource Set Slot Offset</w:t>
            </w:r>
          </w:p>
        </w:tc>
        <w:tc>
          <w:tcPr>
            <w:tcW w:w="1077" w:type="dxa"/>
          </w:tcPr>
          <w:p w:rsidR="009B17AC" w:rsidRPr="00EB0B37" w:rsidRDefault="009B17AC" w:rsidP="00A90D29">
            <w:pPr>
              <w:pStyle w:val="TAL"/>
              <w:rPr>
                <w:noProof/>
              </w:rPr>
            </w:pPr>
            <w:r w:rsidRPr="00EB0B37">
              <w:t>M</w:t>
            </w:r>
          </w:p>
        </w:tc>
        <w:tc>
          <w:tcPr>
            <w:tcW w:w="1077" w:type="dxa"/>
          </w:tcPr>
          <w:p w:rsidR="009B17AC" w:rsidRPr="00EB0B37" w:rsidRDefault="009B17AC" w:rsidP="00A90D29">
            <w:pPr>
              <w:pStyle w:val="TAL"/>
            </w:pPr>
          </w:p>
        </w:tc>
        <w:tc>
          <w:tcPr>
            <w:tcW w:w="2234" w:type="dxa"/>
          </w:tcPr>
          <w:p w:rsidR="009B17AC" w:rsidRPr="00EB0B37" w:rsidRDefault="009B17AC" w:rsidP="00A90D29">
            <w:pPr>
              <w:pStyle w:val="TAL"/>
              <w:rPr>
                <w:noProof/>
              </w:rPr>
            </w:pPr>
            <w:r w:rsidRPr="00EB0B37">
              <w:t>INTEGER(0..81919,…)</w:t>
            </w:r>
          </w:p>
        </w:tc>
        <w:tc>
          <w:tcPr>
            <w:tcW w:w="2880" w:type="dxa"/>
          </w:tcPr>
          <w:p w:rsidR="009B17AC" w:rsidRPr="00EB0B37" w:rsidRDefault="009B17AC" w:rsidP="00A90D29">
            <w:pPr>
              <w:pStyle w:val="TAL"/>
              <w:rPr>
                <w:bCs/>
                <w:lang w:eastAsia="zh-CN"/>
              </w:rPr>
            </w:pPr>
          </w:p>
        </w:tc>
      </w:tr>
      <w:tr w:rsidR="009B17AC" w:rsidRPr="00EB0B37" w:rsidTr="00A90D29">
        <w:tc>
          <w:tcPr>
            <w:tcW w:w="2450" w:type="dxa"/>
          </w:tcPr>
          <w:p w:rsidR="009B17AC" w:rsidRPr="00EB0B37" w:rsidRDefault="009B17AC" w:rsidP="00A90D29">
            <w:pPr>
              <w:pStyle w:val="TAL"/>
              <w:ind w:left="142"/>
              <w:rPr>
                <w:noProof/>
              </w:rPr>
            </w:pPr>
            <w:r w:rsidRPr="00EB0B37">
              <w:t>&gt;Resource Repetition Factor</w:t>
            </w:r>
          </w:p>
        </w:tc>
        <w:tc>
          <w:tcPr>
            <w:tcW w:w="1077" w:type="dxa"/>
          </w:tcPr>
          <w:p w:rsidR="009B17AC" w:rsidRPr="00EB0B37" w:rsidRDefault="009B17AC" w:rsidP="00A90D29">
            <w:pPr>
              <w:pStyle w:val="TAL"/>
              <w:rPr>
                <w:noProof/>
              </w:rPr>
            </w:pPr>
            <w:r w:rsidRPr="00EB0B37">
              <w:t>M</w:t>
            </w:r>
          </w:p>
        </w:tc>
        <w:tc>
          <w:tcPr>
            <w:tcW w:w="1077" w:type="dxa"/>
          </w:tcPr>
          <w:p w:rsidR="009B17AC" w:rsidRPr="00EB0B37" w:rsidRDefault="009B17AC" w:rsidP="00A90D29">
            <w:pPr>
              <w:pStyle w:val="TAL"/>
            </w:pPr>
          </w:p>
        </w:tc>
        <w:tc>
          <w:tcPr>
            <w:tcW w:w="2234" w:type="dxa"/>
          </w:tcPr>
          <w:p w:rsidR="009B17AC" w:rsidRPr="00EB0B37" w:rsidRDefault="009B17AC" w:rsidP="00A90D29">
            <w:pPr>
              <w:pStyle w:val="TAL"/>
              <w:rPr>
                <w:noProof/>
              </w:rPr>
            </w:pPr>
            <w:r w:rsidRPr="00EB0B37">
              <w:t>ENUMERATED(rf1,rf2,rf4,rf6,rf8,rf16,rf32,…)</w:t>
            </w:r>
          </w:p>
        </w:tc>
        <w:tc>
          <w:tcPr>
            <w:tcW w:w="2880" w:type="dxa"/>
          </w:tcPr>
          <w:p w:rsidR="009B17AC" w:rsidRPr="00EB0B37" w:rsidRDefault="009B17AC" w:rsidP="00A90D29">
            <w:pPr>
              <w:pStyle w:val="TAL"/>
              <w:rPr>
                <w:bCs/>
                <w:lang w:eastAsia="zh-CN"/>
              </w:rPr>
            </w:pPr>
          </w:p>
        </w:tc>
      </w:tr>
      <w:tr w:rsidR="009B17AC" w:rsidRPr="00EB0B37" w:rsidTr="00A90D29">
        <w:tc>
          <w:tcPr>
            <w:tcW w:w="2450" w:type="dxa"/>
          </w:tcPr>
          <w:p w:rsidR="009B17AC" w:rsidRPr="00EB0B37" w:rsidRDefault="009B17AC" w:rsidP="00A90D29">
            <w:pPr>
              <w:pStyle w:val="TAL"/>
              <w:ind w:left="142"/>
              <w:rPr>
                <w:noProof/>
              </w:rPr>
            </w:pPr>
            <w:r w:rsidRPr="00EB0B37">
              <w:t>&gt;Resource Time Gap</w:t>
            </w:r>
          </w:p>
        </w:tc>
        <w:tc>
          <w:tcPr>
            <w:tcW w:w="1077" w:type="dxa"/>
          </w:tcPr>
          <w:p w:rsidR="009B17AC" w:rsidRPr="00EB0B37" w:rsidRDefault="009B17AC" w:rsidP="00A90D29">
            <w:pPr>
              <w:pStyle w:val="TAL"/>
              <w:rPr>
                <w:noProof/>
              </w:rPr>
            </w:pPr>
            <w:r w:rsidRPr="00EB0B37">
              <w:t>M</w:t>
            </w:r>
          </w:p>
        </w:tc>
        <w:tc>
          <w:tcPr>
            <w:tcW w:w="1077" w:type="dxa"/>
          </w:tcPr>
          <w:p w:rsidR="009B17AC" w:rsidRPr="00EB0B37" w:rsidRDefault="009B17AC" w:rsidP="00A90D29">
            <w:pPr>
              <w:pStyle w:val="TAL"/>
            </w:pPr>
          </w:p>
        </w:tc>
        <w:tc>
          <w:tcPr>
            <w:tcW w:w="2234" w:type="dxa"/>
          </w:tcPr>
          <w:p w:rsidR="009B17AC" w:rsidRPr="00EB0B37" w:rsidRDefault="009B17AC" w:rsidP="00A90D29">
            <w:pPr>
              <w:pStyle w:val="TAL"/>
              <w:rPr>
                <w:noProof/>
              </w:rPr>
            </w:pPr>
            <w:r w:rsidRPr="00EB0B37">
              <w:t>ENUMERATED(tg1,tg2,tg4,tg8,tg16,tg32,…)</w:t>
            </w:r>
          </w:p>
        </w:tc>
        <w:tc>
          <w:tcPr>
            <w:tcW w:w="2880" w:type="dxa"/>
          </w:tcPr>
          <w:p w:rsidR="009B17AC" w:rsidRPr="00EB0B37" w:rsidRDefault="009B17AC" w:rsidP="00A90D29">
            <w:pPr>
              <w:pStyle w:val="TAL"/>
              <w:rPr>
                <w:bCs/>
                <w:lang w:eastAsia="zh-CN"/>
              </w:rPr>
            </w:pPr>
          </w:p>
        </w:tc>
      </w:tr>
      <w:tr w:rsidR="009B17AC" w:rsidRPr="00EB0B37" w:rsidTr="00A90D29">
        <w:tc>
          <w:tcPr>
            <w:tcW w:w="2450" w:type="dxa"/>
          </w:tcPr>
          <w:p w:rsidR="009B17AC" w:rsidRPr="00EB0B37" w:rsidRDefault="009B17AC" w:rsidP="00A90D29">
            <w:pPr>
              <w:pStyle w:val="TAL"/>
              <w:ind w:left="142"/>
              <w:rPr>
                <w:noProof/>
              </w:rPr>
            </w:pPr>
            <w:r w:rsidRPr="00EB0B37">
              <w:t>&gt;Resource Number of Symbols</w:t>
            </w:r>
          </w:p>
        </w:tc>
        <w:tc>
          <w:tcPr>
            <w:tcW w:w="1077" w:type="dxa"/>
          </w:tcPr>
          <w:p w:rsidR="009B17AC" w:rsidRPr="00EB0B37" w:rsidRDefault="009B17AC" w:rsidP="00A90D29">
            <w:pPr>
              <w:pStyle w:val="TAL"/>
              <w:rPr>
                <w:noProof/>
              </w:rPr>
            </w:pPr>
            <w:r w:rsidRPr="00EB0B37">
              <w:t>M</w:t>
            </w:r>
          </w:p>
        </w:tc>
        <w:tc>
          <w:tcPr>
            <w:tcW w:w="1077" w:type="dxa"/>
          </w:tcPr>
          <w:p w:rsidR="009B17AC" w:rsidRPr="00EB0B37" w:rsidRDefault="009B17AC" w:rsidP="00A90D29">
            <w:pPr>
              <w:pStyle w:val="TAL"/>
            </w:pPr>
          </w:p>
        </w:tc>
        <w:tc>
          <w:tcPr>
            <w:tcW w:w="2234" w:type="dxa"/>
          </w:tcPr>
          <w:p w:rsidR="009B17AC" w:rsidRPr="00EB0B37" w:rsidRDefault="009B17AC" w:rsidP="00A90D29">
            <w:pPr>
              <w:pStyle w:val="TAL"/>
              <w:rPr>
                <w:noProof/>
              </w:rPr>
            </w:pPr>
            <w:r w:rsidRPr="00EB0B37">
              <w:t>ENUMERATED(n2,n4,n6,n12,…)</w:t>
            </w:r>
          </w:p>
        </w:tc>
        <w:tc>
          <w:tcPr>
            <w:tcW w:w="2880" w:type="dxa"/>
          </w:tcPr>
          <w:p w:rsidR="009B17AC" w:rsidRPr="00EB0B37" w:rsidRDefault="009B17AC" w:rsidP="00A90D29">
            <w:pPr>
              <w:pStyle w:val="TAL"/>
              <w:rPr>
                <w:bCs/>
                <w:lang w:eastAsia="zh-CN"/>
              </w:rPr>
            </w:pPr>
          </w:p>
        </w:tc>
      </w:tr>
      <w:tr w:rsidR="009B17AC" w:rsidRPr="00EB0B37" w:rsidTr="00A90D29">
        <w:tc>
          <w:tcPr>
            <w:tcW w:w="2450" w:type="dxa"/>
          </w:tcPr>
          <w:p w:rsidR="009B17AC" w:rsidRPr="00EB0B37" w:rsidRDefault="009B17AC" w:rsidP="00A90D29">
            <w:pPr>
              <w:pStyle w:val="TAL"/>
              <w:ind w:left="142"/>
              <w:rPr>
                <w:noProof/>
              </w:rPr>
            </w:pPr>
            <w:r w:rsidRPr="00EB0B37">
              <w:t>&gt;PRS Muting</w:t>
            </w:r>
          </w:p>
        </w:tc>
        <w:tc>
          <w:tcPr>
            <w:tcW w:w="1077" w:type="dxa"/>
          </w:tcPr>
          <w:p w:rsidR="009B17AC" w:rsidRPr="00EB0B37" w:rsidRDefault="009B17AC" w:rsidP="00A90D29">
            <w:pPr>
              <w:pStyle w:val="TAL"/>
              <w:rPr>
                <w:noProof/>
              </w:rPr>
            </w:pPr>
            <w:r w:rsidRPr="00EB0B37">
              <w:rPr>
                <w:noProof/>
              </w:rPr>
              <w:t>O</w:t>
            </w:r>
          </w:p>
        </w:tc>
        <w:tc>
          <w:tcPr>
            <w:tcW w:w="1077" w:type="dxa"/>
          </w:tcPr>
          <w:p w:rsidR="009B17AC" w:rsidRPr="00EB0B37" w:rsidRDefault="009B17AC" w:rsidP="00A90D29">
            <w:pPr>
              <w:pStyle w:val="TAL"/>
            </w:pPr>
          </w:p>
        </w:tc>
        <w:tc>
          <w:tcPr>
            <w:tcW w:w="2234" w:type="dxa"/>
          </w:tcPr>
          <w:p w:rsidR="009B17AC" w:rsidRPr="00EB0B37" w:rsidRDefault="009B17AC" w:rsidP="00A90D29">
            <w:pPr>
              <w:pStyle w:val="TAL"/>
              <w:rPr>
                <w:noProof/>
              </w:rPr>
            </w:pPr>
          </w:p>
        </w:tc>
        <w:tc>
          <w:tcPr>
            <w:tcW w:w="2880" w:type="dxa"/>
          </w:tcPr>
          <w:p w:rsidR="009B17AC" w:rsidRPr="00EB0B37" w:rsidRDefault="009B17AC" w:rsidP="00A90D29">
            <w:pPr>
              <w:pStyle w:val="TAL"/>
              <w:rPr>
                <w:bCs/>
                <w:lang w:eastAsia="zh-CN"/>
              </w:rPr>
            </w:pPr>
          </w:p>
        </w:tc>
      </w:tr>
      <w:tr w:rsidR="009B17AC" w:rsidRPr="00EB0B37" w:rsidTr="00A90D29">
        <w:tc>
          <w:tcPr>
            <w:tcW w:w="2450" w:type="dxa"/>
          </w:tcPr>
          <w:p w:rsidR="009B17AC" w:rsidRPr="00EB0B37" w:rsidRDefault="009B17AC" w:rsidP="00A90D29">
            <w:pPr>
              <w:pStyle w:val="TAL"/>
              <w:ind w:left="283"/>
              <w:rPr>
                <w:noProof/>
              </w:rPr>
            </w:pPr>
            <w:r w:rsidRPr="00EB0B37">
              <w:t>&gt;&gt;Option1</w:t>
            </w:r>
          </w:p>
        </w:tc>
        <w:tc>
          <w:tcPr>
            <w:tcW w:w="1077" w:type="dxa"/>
          </w:tcPr>
          <w:p w:rsidR="009B17AC" w:rsidRPr="00EB0B37" w:rsidRDefault="009B17AC" w:rsidP="00A90D29">
            <w:pPr>
              <w:pStyle w:val="TAL"/>
              <w:rPr>
                <w:noProof/>
              </w:rPr>
            </w:pPr>
            <w:r w:rsidRPr="00EB0B37">
              <w:t>O</w:t>
            </w:r>
          </w:p>
        </w:tc>
        <w:tc>
          <w:tcPr>
            <w:tcW w:w="1077" w:type="dxa"/>
          </w:tcPr>
          <w:p w:rsidR="009B17AC" w:rsidRPr="00EB0B37" w:rsidRDefault="009B17AC" w:rsidP="00A90D29">
            <w:pPr>
              <w:pStyle w:val="TAL"/>
            </w:pPr>
          </w:p>
        </w:tc>
        <w:tc>
          <w:tcPr>
            <w:tcW w:w="2234" w:type="dxa"/>
          </w:tcPr>
          <w:p w:rsidR="009B17AC" w:rsidRPr="00EB0B37" w:rsidRDefault="009B17AC" w:rsidP="00A90D29">
            <w:pPr>
              <w:pStyle w:val="TAL"/>
              <w:rPr>
                <w:noProof/>
              </w:rPr>
            </w:pPr>
          </w:p>
        </w:tc>
        <w:tc>
          <w:tcPr>
            <w:tcW w:w="2880" w:type="dxa"/>
          </w:tcPr>
          <w:p w:rsidR="009B17AC" w:rsidRPr="00EB0B37" w:rsidRDefault="009B17AC" w:rsidP="00A90D29">
            <w:pPr>
              <w:pStyle w:val="TAL"/>
              <w:rPr>
                <w:bCs/>
                <w:lang w:eastAsia="zh-CN"/>
              </w:rPr>
            </w:pPr>
          </w:p>
        </w:tc>
      </w:tr>
      <w:tr w:rsidR="009B17AC" w:rsidRPr="00EB0B37" w:rsidTr="00A90D29">
        <w:tc>
          <w:tcPr>
            <w:tcW w:w="2450" w:type="dxa"/>
          </w:tcPr>
          <w:p w:rsidR="009B17AC" w:rsidRPr="00EB0B37" w:rsidRDefault="009B17AC" w:rsidP="00A90D29">
            <w:pPr>
              <w:pStyle w:val="TAL"/>
              <w:ind w:left="425"/>
              <w:rPr>
                <w:noProof/>
              </w:rPr>
            </w:pPr>
            <w:r w:rsidRPr="00EB0B37">
              <w:t>&gt;&gt;&gt;Muting Pattern</w:t>
            </w:r>
          </w:p>
        </w:tc>
        <w:tc>
          <w:tcPr>
            <w:tcW w:w="1077" w:type="dxa"/>
          </w:tcPr>
          <w:p w:rsidR="009B17AC" w:rsidRPr="00EB0B37" w:rsidRDefault="009B17AC" w:rsidP="00A90D29">
            <w:pPr>
              <w:pStyle w:val="TAL"/>
              <w:rPr>
                <w:noProof/>
              </w:rPr>
            </w:pPr>
            <w:r w:rsidRPr="00EB0B37">
              <w:t>M</w:t>
            </w:r>
          </w:p>
        </w:tc>
        <w:tc>
          <w:tcPr>
            <w:tcW w:w="1077" w:type="dxa"/>
          </w:tcPr>
          <w:p w:rsidR="009B17AC" w:rsidRPr="00EB0B37" w:rsidRDefault="009B17AC" w:rsidP="00A90D29">
            <w:pPr>
              <w:pStyle w:val="TAL"/>
            </w:pPr>
          </w:p>
        </w:tc>
        <w:tc>
          <w:tcPr>
            <w:tcW w:w="2234" w:type="dxa"/>
          </w:tcPr>
          <w:p w:rsidR="009B17AC" w:rsidRPr="00EB0B37" w:rsidRDefault="009B17AC" w:rsidP="00A90D29">
            <w:pPr>
              <w:pStyle w:val="TAL"/>
            </w:pPr>
            <w:r w:rsidRPr="00EB0B37">
              <w:t>DL-PRS Muting Pattern</w:t>
            </w:r>
          </w:p>
          <w:p w:rsidR="009B17AC" w:rsidRPr="00EB0B37" w:rsidRDefault="009B17AC" w:rsidP="00A90D29">
            <w:pPr>
              <w:pStyle w:val="TAL"/>
              <w:rPr>
                <w:noProof/>
              </w:rPr>
            </w:pPr>
            <w:r w:rsidRPr="00EB0B37">
              <w:t>9.2.56</w:t>
            </w:r>
          </w:p>
        </w:tc>
        <w:tc>
          <w:tcPr>
            <w:tcW w:w="2880" w:type="dxa"/>
          </w:tcPr>
          <w:p w:rsidR="009B17AC" w:rsidRPr="00EB0B37" w:rsidRDefault="009B17AC" w:rsidP="00A90D29">
            <w:pPr>
              <w:pStyle w:val="TAL"/>
              <w:rPr>
                <w:bCs/>
                <w:lang w:eastAsia="zh-CN"/>
              </w:rPr>
            </w:pPr>
            <w:r w:rsidRPr="00EB0B37">
              <w:rPr>
                <w:bCs/>
                <w:lang w:eastAsia="zh-CN"/>
              </w:rPr>
              <w:t>Muting pattern option 1 is used to mute the whole PRS resource set (within a period)</w:t>
            </w:r>
          </w:p>
        </w:tc>
      </w:tr>
      <w:tr w:rsidR="009B17AC" w:rsidRPr="00EB0B37" w:rsidTr="00A90D29">
        <w:tc>
          <w:tcPr>
            <w:tcW w:w="2450" w:type="dxa"/>
          </w:tcPr>
          <w:p w:rsidR="009B17AC" w:rsidRPr="00EB0B37" w:rsidRDefault="009B17AC" w:rsidP="00A90D29">
            <w:pPr>
              <w:pStyle w:val="TAL"/>
              <w:ind w:left="425"/>
              <w:rPr>
                <w:noProof/>
              </w:rPr>
            </w:pPr>
            <w:r w:rsidRPr="00EB0B37">
              <w:t>&gt;&gt;&gt;Muting Bit Repetition Factor</w:t>
            </w:r>
          </w:p>
        </w:tc>
        <w:tc>
          <w:tcPr>
            <w:tcW w:w="1077" w:type="dxa"/>
          </w:tcPr>
          <w:p w:rsidR="009B17AC" w:rsidRPr="00EB0B37" w:rsidRDefault="009B17AC" w:rsidP="00A90D29">
            <w:pPr>
              <w:pStyle w:val="TAL"/>
              <w:rPr>
                <w:noProof/>
              </w:rPr>
            </w:pPr>
            <w:r w:rsidRPr="00EB0B37">
              <w:t>M</w:t>
            </w:r>
          </w:p>
        </w:tc>
        <w:tc>
          <w:tcPr>
            <w:tcW w:w="1077" w:type="dxa"/>
          </w:tcPr>
          <w:p w:rsidR="009B17AC" w:rsidRPr="00EB0B37" w:rsidRDefault="009B17AC" w:rsidP="00A90D29">
            <w:pPr>
              <w:pStyle w:val="TAL"/>
            </w:pPr>
          </w:p>
        </w:tc>
        <w:tc>
          <w:tcPr>
            <w:tcW w:w="2234" w:type="dxa"/>
          </w:tcPr>
          <w:p w:rsidR="009B17AC" w:rsidRPr="00EB0B37" w:rsidRDefault="009B17AC" w:rsidP="00A90D29">
            <w:pPr>
              <w:pStyle w:val="TAL"/>
              <w:rPr>
                <w:noProof/>
              </w:rPr>
            </w:pPr>
            <w:r w:rsidRPr="00EB0B37">
              <w:t>ENUMERATED(1,2,4,8,…)</w:t>
            </w:r>
          </w:p>
        </w:tc>
        <w:tc>
          <w:tcPr>
            <w:tcW w:w="2880" w:type="dxa"/>
          </w:tcPr>
          <w:p w:rsidR="009B17AC" w:rsidRPr="00EB0B37" w:rsidRDefault="009B17AC" w:rsidP="00A90D29">
            <w:pPr>
              <w:pStyle w:val="TAL"/>
              <w:rPr>
                <w:bCs/>
                <w:lang w:eastAsia="zh-CN"/>
              </w:rPr>
            </w:pPr>
          </w:p>
        </w:tc>
      </w:tr>
      <w:tr w:rsidR="009B17AC" w:rsidRPr="00EB0B37" w:rsidTr="00A90D29">
        <w:tc>
          <w:tcPr>
            <w:tcW w:w="2450" w:type="dxa"/>
          </w:tcPr>
          <w:p w:rsidR="009B17AC" w:rsidRPr="00EB0B37" w:rsidRDefault="009B17AC" w:rsidP="00A90D29">
            <w:pPr>
              <w:pStyle w:val="TAL"/>
              <w:ind w:left="283"/>
              <w:rPr>
                <w:noProof/>
              </w:rPr>
            </w:pPr>
            <w:r w:rsidRPr="00EB0B37">
              <w:t>&gt;&gt;Option2</w:t>
            </w:r>
          </w:p>
        </w:tc>
        <w:tc>
          <w:tcPr>
            <w:tcW w:w="1077" w:type="dxa"/>
          </w:tcPr>
          <w:p w:rsidR="009B17AC" w:rsidRPr="00EB0B37" w:rsidRDefault="009B17AC" w:rsidP="00A90D29">
            <w:pPr>
              <w:pStyle w:val="TAL"/>
              <w:rPr>
                <w:noProof/>
              </w:rPr>
            </w:pPr>
            <w:r w:rsidRPr="00EB0B37">
              <w:t>O</w:t>
            </w:r>
          </w:p>
        </w:tc>
        <w:tc>
          <w:tcPr>
            <w:tcW w:w="1077" w:type="dxa"/>
          </w:tcPr>
          <w:p w:rsidR="009B17AC" w:rsidRPr="00EB0B37" w:rsidRDefault="009B17AC" w:rsidP="00A90D29">
            <w:pPr>
              <w:pStyle w:val="TAL"/>
            </w:pPr>
          </w:p>
        </w:tc>
        <w:tc>
          <w:tcPr>
            <w:tcW w:w="2234" w:type="dxa"/>
          </w:tcPr>
          <w:p w:rsidR="009B17AC" w:rsidRPr="00EB0B37" w:rsidRDefault="009B17AC" w:rsidP="00A90D29">
            <w:pPr>
              <w:pStyle w:val="TAL"/>
              <w:rPr>
                <w:noProof/>
              </w:rPr>
            </w:pPr>
          </w:p>
        </w:tc>
        <w:tc>
          <w:tcPr>
            <w:tcW w:w="2880" w:type="dxa"/>
          </w:tcPr>
          <w:p w:rsidR="009B17AC" w:rsidRPr="00EB0B37" w:rsidRDefault="009B17AC" w:rsidP="00A90D29">
            <w:pPr>
              <w:pStyle w:val="TAL"/>
              <w:rPr>
                <w:bCs/>
                <w:lang w:eastAsia="zh-CN"/>
              </w:rPr>
            </w:pPr>
          </w:p>
        </w:tc>
      </w:tr>
      <w:tr w:rsidR="009B17AC" w:rsidRPr="00EB0B37" w:rsidTr="00A90D29">
        <w:tc>
          <w:tcPr>
            <w:tcW w:w="2450" w:type="dxa"/>
          </w:tcPr>
          <w:p w:rsidR="009B17AC" w:rsidRPr="00EB0B37" w:rsidRDefault="009B17AC" w:rsidP="00A90D29">
            <w:pPr>
              <w:pStyle w:val="TAL"/>
              <w:ind w:left="425"/>
              <w:rPr>
                <w:noProof/>
              </w:rPr>
            </w:pPr>
            <w:r w:rsidRPr="00EB0B37">
              <w:t>&gt;&gt;&gt;Muting Pattern</w:t>
            </w:r>
          </w:p>
        </w:tc>
        <w:tc>
          <w:tcPr>
            <w:tcW w:w="1077" w:type="dxa"/>
          </w:tcPr>
          <w:p w:rsidR="009B17AC" w:rsidRPr="00EB0B37" w:rsidRDefault="009B17AC" w:rsidP="00A90D29">
            <w:pPr>
              <w:pStyle w:val="TAL"/>
              <w:rPr>
                <w:noProof/>
              </w:rPr>
            </w:pPr>
            <w:r w:rsidRPr="00EB0B37">
              <w:t>M</w:t>
            </w:r>
          </w:p>
        </w:tc>
        <w:tc>
          <w:tcPr>
            <w:tcW w:w="1077" w:type="dxa"/>
          </w:tcPr>
          <w:p w:rsidR="009B17AC" w:rsidRPr="00EB0B37" w:rsidRDefault="009B17AC" w:rsidP="00A90D29">
            <w:pPr>
              <w:pStyle w:val="TAL"/>
            </w:pPr>
          </w:p>
        </w:tc>
        <w:tc>
          <w:tcPr>
            <w:tcW w:w="2234" w:type="dxa"/>
          </w:tcPr>
          <w:p w:rsidR="009B17AC" w:rsidRPr="00EB0B37" w:rsidRDefault="009B17AC" w:rsidP="00A90D29">
            <w:pPr>
              <w:pStyle w:val="TAL"/>
            </w:pPr>
            <w:r w:rsidRPr="00EB0B37">
              <w:t>DL-PRS Muting Pattern</w:t>
            </w:r>
          </w:p>
          <w:p w:rsidR="009B17AC" w:rsidRPr="00EB0B37" w:rsidRDefault="009B17AC" w:rsidP="00A90D29">
            <w:pPr>
              <w:pStyle w:val="TAL"/>
              <w:rPr>
                <w:noProof/>
              </w:rPr>
            </w:pPr>
            <w:r w:rsidRPr="00EB0B37">
              <w:t>9.2.56</w:t>
            </w:r>
          </w:p>
        </w:tc>
        <w:tc>
          <w:tcPr>
            <w:tcW w:w="2880" w:type="dxa"/>
          </w:tcPr>
          <w:p w:rsidR="009B17AC" w:rsidRPr="00EB0B37" w:rsidRDefault="009B17AC" w:rsidP="00A90D29">
            <w:pPr>
              <w:pStyle w:val="TAL"/>
              <w:rPr>
                <w:bCs/>
                <w:lang w:eastAsia="zh-CN"/>
              </w:rPr>
            </w:pPr>
            <w:r w:rsidRPr="00EB0B37">
              <w:rPr>
                <w:bCs/>
                <w:lang w:eastAsia="zh-CN"/>
              </w:rPr>
              <w:t>Muting pattern option 2 is used to mute the selected repetition of the resource set (within the period)</w:t>
            </w:r>
          </w:p>
        </w:tc>
      </w:tr>
      <w:tr w:rsidR="009B17AC" w:rsidRPr="00EB0B37" w:rsidTr="00A90D29">
        <w:tc>
          <w:tcPr>
            <w:tcW w:w="2450" w:type="dxa"/>
          </w:tcPr>
          <w:p w:rsidR="009B17AC" w:rsidRPr="00EB0B37" w:rsidRDefault="009B17AC" w:rsidP="00A90D29">
            <w:pPr>
              <w:pStyle w:val="TAL"/>
              <w:ind w:left="142"/>
              <w:rPr>
                <w:noProof/>
              </w:rPr>
            </w:pPr>
            <w:r w:rsidRPr="00EB0B37">
              <w:t>&gt;PRS Resource Transmit Power</w:t>
            </w:r>
          </w:p>
        </w:tc>
        <w:tc>
          <w:tcPr>
            <w:tcW w:w="1077" w:type="dxa"/>
          </w:tcPr>
          <w:p w:rsidR="009B17AC" w:rsidRPr="00EB0B37" w:rsidRDefault="009B17AC" w:rsidP="00A90D29">
            <w:pPr>
              <w:pStyle w:val="TAL"/>
              <w:rPr>
                <w:noProof/>
              </w:rPr>
            </w:pPr>
            <w:r w:rsidRPr="00EB0B37">
              <w:rPr>
                <w:noProof/>
              </w:rPr>
              <w:t>M</w:t>
            </w:r>
          </w:p>
        </w:tc>
        <w:tc>
          <w:tcPr>
            <w:tcW w:w="1077" w:type="dxa"/>
          </w:tcPr>
          <w:p w:rsidR="009B17AC" w:rsidRPr="00EB0B37" w:rsidRDefault="009B17AC" w:rsidP="00A90D29">
            <w:pPr>
              <w:pStyle w:val="TAL"/>
            </w:pPr>
          </w:p>
        </w:tc>
        <w:tc>
          <w:tcPr>
            <w:tcW w:w="2234" w:type="dxa"/>
          </w:tcPr>
          <w:p w:rsidR="009B17AC" w:rsidRPr="00EB0B37" w:rsidRDefault="009B17AC" w:rsidP="00A90D29">
            <w:pPr>
              <w:pStyle w:val="TAL"/>
              <w:rPr>
                <w:noProof/>
              </w:rPr>
            </w:pPr>
            <w:r w:rsidRPr="00EB0B37">
              <w:t>INTEGER(-60..50)</w:t>
            </w:r>
          </w:p>
        </w:tc>
        <w:tc>
          <w:tcPr>
            <w:tcW w:w="2880" w:type="dxa"/>
          </w:tcPr>
          <w:p w:rsidR="009B17AC" w:rsidRPr="00EB0B37" w:rsidRDefault="009B17AC" w:rsidP="00A90D29">
            <w:pPr>
              <w:pStyle w:val="TAL"/>
              <w:rPr>
                <w:bCs/>
                <w:lang w:eastAsia="zh-CN"/>
              </w:rPr>
            </w:pPr>
          </w:p>
        </w:tc>
      </w:tr>
      <w:tr w:rsidR="009B17AC" w:rsidRPr="00EB0B37" w:rsidTr="00A90D29">
        <w:tc>
          <w:tcPr>
            <w:tcW w:w="2450" w:type="dxa"/>
          </w:tcPr>
          <w:p w:rsidR="009B17AC" w:rsidRPr="00EB0B37" w:rsidRDefault="009B17AC" w:rsidP="00A90D29">
            <w:pPr>
              <w:pStyle w:val="TAL"/>
              <w:ind w:left="142"/>
              <w:rPr>
                <w:b/>
                <w:bCs/>
                <w:noProof/>
              </w:rPr>
            </w:pPr>
            <w:r w:rsidRPr="00EB0B37">
              <w:rPr>
                <w:b/>
                <w:bCs/>
              </w:rPr>
              <w:t>&gt;PRS Resource List</w:t>
            </w:r>
          </w:p>
        </w:tc>
        <w:tc>
          <w:tcPr>
            <w:tcW w:w="1077" w:type="dxa"/>
          </w:tcPr>
          <w:p w:rsidR="009B17AC" w:rsidRPr="00EB0B37" w:rsidRDefault="009B17AC" w:rsidP="00A90D29">
            <w:pPr>
              <w:pStyle w:val="TAL"/>
              <w:rPr>
                <w:noProof/>
              </w:rPr>
            </w:pPr>
            <w:r w:rsidRPr="00EB0B37">
              <w:t>M</w:t>
            </w:r>
          </w:p>
        </w:tc>
        <w:tc>
          <w:tcPr>
            <w:tcW w:w="1077" w:type="dxa"/>
          </w:tcPr>
          <w:p w:rsidR="009B17AC" w:rsidRPr="00EB0B37" w:rsidRDefault="009B17AC" w:rsidP="00A90D29">
            <w:pPr>
              <w:pStyle w:val="TAL"/>
            </w:pPr>
            <w:r w:rsidRPr="00EB0B37">
              <w:t>1..&lt;maxnoofPRSresources&gt;</w:t>
            </w:r>
          </w:p>
        </w:tc>
        <w:tc>
          <w:tcPr>
            <w:tcW w:w="2234" w:type="dxa"/>
          </w:tcPr>
          <w:p w:rsidR="009B17AC" w:rsidRPr="00EB0B37" w:rsidRDefault="009B17AC" w:rsidP="00A90D29">
            <w:pPr>
              <w:pStyle w:val="TAL"/>
              <w:rPr>
                <w:noProof/>
              </w:rPr>
            </w:pPr>
          </w:p>
        </w:tc>
        <w:tc>
          <w:tcPr>
            <w:tcW w:w="2880" w:type="dxa"/>
          </w:tcPr>
          <w:p w:rsidR="009B17AC" w:rsidRPr="00EB0B37" w:rsidRDefault="009B17AC" w:rsidP="00A90D29">
            <w:pPr>
              <w:pStyle w:val="TAL"/>
              <w:rPr>
                <w:bCs/>
                <w:lang w:eastAsia="zh-CN"/>
              </w:rPr>
            </w:pPr>
            <w:r w:rsidRPr="00EB0B37">
              <w:rPr>
                <w:i/>
                <w:iCs/>
                <w:lang w:eastAsia="zh-CN"/>
              </w:rPr>
              <w:t>NR-DL-PRS-Resource-r16</w:t>
            </w:r>
            <w:r w:rsidRPr="00EB0B37">
              <w:rPr>
                <w:lang w:eastAsia="zh-CN"/>
              </w:rPr>
              <w:t xml:space="preserve"> as defined in TS 37.355 [14]</w:t>
            </w:r>
          </w:p>
        </w:tc>
      </w:tr>
      <w:tr w:rsidR="009B17AC" w:rsidRPr="00EB0B37" w:rsidTr="00A90D29">
        <w:tc>
          <w:tcPr>
            <w:tcW w:w="2450" w:type="dxa"/>
          </w:tcPr>
          <w:p w:rsidR="009B17AC" w:rsidRPr="00EB0B37" w:rsidRDefault="009B17AC" w:rsidP="00A90D29">
            <w:pPr>
              <w:pStyle w:val="TAL"/>
              <w:ind w:left="283"/>
              <w:rPr>
                <w:noProof/>
              </w:rPr>
            </w:pPr>
            <w:r w:rsidRPr="00EB0B37">
              <w:t>&gt;&gt;PRS Resource ID</w:t>
            </w:r>
          </w:p>
        </w:tc>
        <w:tc>
          <w:tcPr>
            <w:tcW w:w="1077" w:type="dxa"/>
          </w:tcPr>
          <w:p w:rsidR="009B17AC" w:rsidRPr="00EB0B37" w:rsidRDefault="009B17AC" w:rsidP="00A90D29">
            <w:pPr>
              <w:pStyle w:val="TAL"/>
              <w:rPr>
                <w:noProof/>
              </w:rPr>
            </w:pPr>
            <w:r w:rsidRPr="00EB0B37">
              <w:t>M</w:t>
            </w:r>
          </w:p>
        </w:tc>
        <w:tc>
          <w:tcPr>
            <w:tcW w:w="1077" w:type="dxa"/>
          </w:tcPr>
          <w:p w:rsidR="009B17AC" w:rsidRPr="00EB0B37" w:rsidRDefault="009B17AC" w:rsidP="00A90D29">
            <w:pPr>
              <w:pStyle w:val="TAL"/>
            </w:pPr>
          </w:p>
        </w:tc>
        <w:tc>
          <w:tcPr>
            <w:tcW w:w="2234" w:type="dxa"/>
          </w:tcPr>
          <w:p w:rsidR="009B17AC" w:rsidRPr="00EB0B37" w:rsidRDefault="009B17AC" w:rsidP="00A90D29">
            <w:pPr>
              <w:pStyle w:val="TAL"/>
              <w:rPr>
                <w:noProof/>
              </w:rPr>
            </w:pPr>
            <w:r w:rsidRPr="00EB0B37">
              <w:t>INTEGER(0..63)</w:t>
            </w:r>
          </w:p>
        </w:tc>
        <w:tc>
          <w:tcPr>
            <w:tcW w:w="2880" w:type="dxa"/>
          </w:tcPr>
          <w:p w:rsidR="009B17AC" w:rsidRPr="00EB0B37" w:rsidRDefault="009B17AC" w:rsidP="00A90D29">
            <w:pPr>
              <w:pStyle w:val="TAL"/>
              <w:rPr>
                <w:bCs/>
                <w:lang w:eastAsia="zh-CN"/>
              </w:rPr>
            </w:pPr>
          </w:p>
        </w:tc>
      </w:tr>
      <w:tr w:rsidR="009B17AC" w:rsidRPr="00EB0B37" w:rsidTr="00A90D29">
        <w:tc>
          <w:tcPr>
            <w:tcW w:w="2450" w:type="dxa"/>
          </w:tcPr>
          <w:p w:rsidR="009B17AC" w:rsidRPr="00EB0B37" w:rsidRDefault="009B17AC" w:rsidP="00A90D29">
            <w:pPr>
              <w:pStyle w:val="TAL"/>
              <w:ind w:left="283"/>
              <w:rPr>
                <w:noProof/>
              </w:rPr>
            </w:pPr>
            <w:r w:rsidRPr="00EB0B37">
              <w:t>&gt;&gt;Sequence ID</w:t>
            </w:r>
          </w:p>
        </w:tc>
        <w:tc>
          <w:tcPr>
            <w:tcW w:w="1077" w:type="dxa"/>
          </w:tcPr>
          <w:p w:rsidR="009B17AC" w:rsidRPr="00EB0B37" w:rsidRDefault="009B17AC" w:rsidP="00A90D29">
            <w:pPr>
              <w:pStyle w:val="TAL"/>
              <w:rPr>
                <w:noProof/>
              </w:rPr>
            </w:pPr>
            <w:r w:rsidRPr="00EB0B37">
              <w:t>M</w:t>
            </w:r>
          </w:p>
        </w:tc>
        <w:tc>
          <w:tcPr>
            <w:tcW w:w="1077" w:type="dxa"/>
          </w:tcPr>
          <w:p w:rsidR="009B17AC" w:rsidRPr="00EB0B37" w:rsidRDefault="009B17AC" w:rsidP="00A90D29">
            <w:pPr>
              <w:pStyle w:val="TAL"/>
            </w:pPr>
          </w:p>
        </w:tc>
        <w:tc>
          <w:tcPr>
            <w:tcW w:w="2234" w:type="dxa"/>
          </w:tcPr>
          <w:p w:rsidR="009B17AC" w:rsidRPr="00EB0B37" w:rsidRDefault="009B17AC" w:rsidP="00A90D29">
            <w:pPr>
              <w:pStyle w:val="TAL"/>
              <w:rPr>
                <w:noProof/>
              </w:rPr>
            </w:pPr>
            <w:r w:rsidRPr="00EB0B37">
              <w:t>INTEGER(0..4095)</w:t>
            </w:r>
          </w:p>
        </w:tc>
        <w:tc>
          <w:tcPr>
            <w:tcW w:w="2880" w:type="dxa"/>
          </w:tcPr>
          <w:p w:rsidR="009B17AC" w:rsidRPr="00EB0B37" w:rsidRDefault="009B17AC" w:rsidP="00A90D29">
            <w:pPr>
              <w:pStyle w:val="TAL"/>
              <w:rPr>
                <w:bCs/>
                <w:lang w:eastAsia="zh-CN"/>
              </w:rPr>
            </w:pPr>
          </w:p>
        </w:tc>
      </w:tr>
      <w:tr w:rsidR="009B17AC" w:rsidRPr="00EB0B37" w:rsidTr="00A90D29">
        <w:tc>
          <w:tcPr>
            <w:tcW w:w="2450" w:type="dxa"/>
          </w:tcPr>
          <w:p w:rsidR="009B17AC" w:rsidRPr="00EB0B37" w:rsidRDefault="009B17AC" w:rsidP="00A90D29">
            <w:pPr>
              <w:pStyle w:val="TAL"/>
              <w:ind w:left="283"/>
              <w:rPr>
                <w:noProof/>
              </w:rPr>
            </w:pPr>
            <w:r w:rsidRPr="00EB0B37">
              <w:t>&gt;&gt;RE Offset</w:t>
            </w:r>
          </w:p>
        </w:tc>
        <w:tc>
          <w:tcPr>
            <w:tcW w:w="1077" w:type="dxa"/>
          </w:tcPr>
          <w:p w:rsidR="009B17AC" w:rsidRPr="00EB0B37" w:rsidRDefault="009B17AC" w:rsidP="00A90D29">
            <w:pPr>
              <w:pStyle w:val="TAL"/>
              <w:rPr>
                <w:noProof/>
              </w:rPr>
            </w:pPr>
            <w:r w:rsidRPr="00EB0B37">
              <w:t>M</w:t>
            </w:r>
          </w:p>
        </w:tc>
        <w:tc>
          <w:tcPr>
            <w:tcW w:w="1077" w:type="dxa"/>
          </w:tcPr>
          <w:p w:rsidR="009B17AC" w:rsidRPr="00EB0B37" w:rsidRDefault="009B17AC" w:rsidP="00A90D29">
            <w:pPr>
              <w:pStyle w:val="TAL"/>
            </w:pPr>
          </w:p>
        </w:tc>
        <w:tc>
          <w:tcPr>
            <w:tcW w:w="2234" w:type="dxa"/>
          </w:tcPr>
          <w:p w:rsidR="009B17AC" w:rsidRPr="00EB0B37" w:rsidRDefault="009B17AC" w:rsidP="00A90D29">
            <w:pPr>
              <w:pStyle w:val="TAL"/>
              <w:rPr>
                <w:noProof/>
              </w:rPr>
            </w:pPr>
            <w:r w:rsidRPr="00EB0B37">
              <w:t>INTEGER(0..11,…)</w:t>
            </w:r>
          </w:p>
        </w:tc>
        <w:tc>
          <w:tcPr>
            <w:tcW w:w="2880" w:type="dxa"/>
          </w:tcPr>
          <w:p w:rsidR="009B17AC" w:rsidRPr="00EB0B37" w:rsidRDefault="009B17AC" w:rsidP="00A90D29">
            <w:pPr>
              <w:pStyle w:val="TAL"/>
              <w:rPr>
                <w:bCs/>
                <w:lang w:eastAsia="zh-CN"/>
              </w:rPr>
            </w:pPr>
          </w:p>
        </w:tc>
      </w:tr>
      <w:tr w:rsidR="009B17AC" w:rsidRPr="00EB0B37" w:rsidTr="00A90D29">
        <w:tc>
          <w:tcPr>
            <w:tcW w:w="2450" w:type="dxa"/>
          </w:tcPr>
          <w:p w:rsidR="009B17AC" w:rsidRPr="00EB0B37" w:rsidRDefault="009B17AC" w:rsidP="00A90D29">
            <w:pPr>
              <w:pStyle w:val="TAL"/>
              <w:ind w:left="283"/>
              <w:rPr>
                <w:noProof/>
              </w:rPr>
            </w:pPr>
            <w:r w:rsidRPr="00EB0B37">
              <w:t>&gt;&gt;Resource Slot Offset</w:t>
            </w:r>
          </w:p>
        </w:tc>
        <w:tc>
          <w:tcPr>
            <w:tcW w:w="1077" w:type="dxa"/>
          </w:tcPr>
          <w:p w:rsidR="009B17AC" w:rsidRPr="00EB0B37" w:rsidRDefault="009B17AC" w:rsidP="00A90D29">
            <w:pPr>
              <w:pStyle w:val="TAL"/>
              <w:rPr>
                <w:noProof/>
              </w:rPr>
            </w:pPr>
            <w:r w:rsidRPr="00EB0B37">
              <w:t>M</w:t>
            </w:r>
          </w:p>
        </w:tc>
        <w:tc>
          <w:tcPr>
            <w:tcW w:w="1077" w:type="dxa"/>
          </w:tcPr>
          <w:p w:rsidR="009B17AC" w:rsidRPr="00EB0B37" w:rsidRDefault="009B17AC" w:rsidP="00A90D29">
            <w:pPr>
              <w:pStyle w:val="TAL"/>
            </w:pPr>
          </w:p>
        </w:tc>
        <w:tc>
          <w:tcPr>
            <w:tcW w:w="2234" w:type="dxa"/>
          </w:tcPr>
          <w:p w:rsidR="009B17AC" w:rsidRPr="00EB0B37" w:rsidRDefault="009B17AC" w:rsidP="00A90D29">
            <w:pPr>
              <w:pStyle w:val="TAL"/>
              <w:rPr>
                <w:noProof/>
              </w:rPr>
            </w:pPr>
            <w:r w:rsidRPr="00EB0B37">
              <w:t>INTEGER(0..511)</w:t>
            </w:r>
          </w:p>
        </w:tc>
        <w:tc>
          <w:tcPr>
            <w:tcW w:w="2880" w:type="dxa"/>
          </w:tcPr>
          <w:p w:rsidR="009B17AC" w:rsidRPr="00EB0B37" w:rsidRDefault="009B17AC" w:rsidP="00A90D29">
            <w:pPr>
              <w:pStyle w:val="TAL"/>
              <w:rPr>
                <w:bCs/>
                <w:lang w:eastAsia="zh-CN"/>
              </w:rPr>
            </w:pPr>
          </w:p>
        </w:tc>
      </w:tr>
      <w:tr w:rsidR="009B17AC" w:rsidRPr="00EB0B37" w:rsidTr="00A90D29">
        <w:tc>
          <w:tcPr>
            <w:tcW w:w="2450" w:type="dxa"/>
          </w:tcPr>
          <w:p w:rsidR="009B17AC" w:rsidRPr="00EB0B37" w:rsidRDefault="009B17AC" w:rsidP="00A90D29">
            <w:pPr>
              <w:pStyle w:val="TAL"/>
              <w:ind w:left="283"/>
              <w:rPr>
                <w:noProof/>
              </w:rPr>
            </w:pPr>
            <w:r w:rsidRPr="00EB0B37">
              <w:t>&gt;&gt;Resource Symbol Offset</w:t>
            </w:r>
          </w:p>
        </w:tc>
        <w:tc>
          <w:tcPr>
            <w:tcW w:w="1077" w:type="dxa"/>
          </w:tcPr>
          <w:p w:rsidR="009B17AC" w:rsidRPr="00EB0B37" w:rsidRDefault="009B17AC" w:rsidP="00A90D29">
            <w:pPr>
              <w:pStyle w:val="TAL"/>
              <w:rPr>
                <w:noProof/>
              </w:rPr>
            </w:pPr>
            <w:r w:rsidRPr="00EB0B37">
              <w:t>M</w:t>
            </w:r>
          </w:p>
        </w:tc>
        <w:tc>
          <w:tcPr>
            <w:tcW w:w="1077" w:type="dxa"/>
          </w:tcPr>
          <w:p w:rsidR="009B17AC" w:rsidRPr="00EB0B37" w:rsidRDefault="009B17AC" w:rsidP="00A90D29">
            <w:pPr>
              <w:pStyle w:val="TAL"/>
            </w:pPr>
          </w:p>
        </w:tc>
        <w:tc>
          <w:tcPr>
            <w:tcW w:w="2234" w:type="dxa"/>
          </w:tcPr>
          <w:p w:rsidR="009B17AC" w:rsidRPr="00EB0B37" w:rsidRDefault="009B17AC" w:rsidP="00A90D29">
            <w:pPr>
              <w:pStyle w:val="TAL"/>
              <w:rPr>
                <w:noProof/>
              </w:rPr>
            </w:pPr>
            <w:r w:rsidRPr="00EB0B37">
              <w:t>INTEGER(0..12)</w:t>
            </w:r>
          </w:p>
        </w:tc>
        <w:tc>
          <w:tcPr>
            <w:tcW w:w="2880" w:type="dxa"/>
          </w:tcPr>
          <w:p w:rsidR="009B17AC" w:rsidRPr="00EB0B37" w:rsidRDefault="009B17AC" w:rsidP="00A90D29">
            <w:pPr>
              <w:pStyle w:val="TAL"/>
              <w:rPr>
                <w:bCs/>
                <w:lang w:eastAsia="zh-CN"/>
              </w:rPr>
            </w:pPr>
          </w:p>
        </w:tc>
      </w:tr>
      <w:tr w:rsidR="009B17AC" w:rsidRPr="00EB0B37" w:rsidTr="00A90D29">
        <w:tc>
          <w:tcPr>
            <w:tcW w:w="2450" w:type="dxa"/>
          </w:tcPr>
          <w:p w:rsidR="009B17AC" w:rsidRPr="00EB0B37" w:rsidRDefault="009B17AC" w:rsidP="00A90D29">
            <w:pPr>
              <w:pStyle w:val="TAL"/>
              <w:ind w:left="283"/>
              <w:rPr>
                <w:noProof/>
              </w:rPr>
            </w:pPr>
            <w:r w:rsidRPr="00EB0B37">
              <w:t xml:space="preserve">&gt;&gt; CHOICE </w:t>
            </w:r>
            <w:r w:rsidRPr="00EB0B37">
              <w:rPr>
                <w:i/>
                <w:iCs/>
              </w:rPr>
              <w:t>QCL Info</w:t>
            </w:r>
          </w:p>
        </w:tc>
        <w:tc>
          <w:tcPr>
            <w:tcW w:w="1077" w:type="dxa"/>
          </w:tcPr>
          <w:p w:rsidR="009B17AC" w:rsidRPr="00EB0B37" w:rsidRDefault="009B17AC" w:rsidP="00A90D29">
            <w:pPr>
              <w:pStyle w:val="TAL"/>
              <w:rPr>
                <w:noProof/>
              </w:rPr>
            </w:pPr>
            <w:r w:rsidRPr="00EB0B37">
              <w:t>O</w:t>
            </w:r>
          </w:p>
        </w:tc>
        <w:tc>
          <w:tcPr>
            <w:tcW w:w="1077" w:type="dxa"/>
          </w:tcPr>
          <w:p w:rsidR="009B17AC" w:rsidRPr="00EB0B37" w:rsidRDefault="009B17AC" w:rsidP="00A90D29">
            <w:pPr>
              <w:pStyle w:val="TAL"/>
            </w:pPr>
          </w:p>
        </w:tc>
        <w:tc>
          <w:tcPr>
            <w:tcW w:w="2234" w:type="dxa"/>
          </w:tcPr>
          <w:p w:rsidR="009B17AC" w:rsidRPr="00EB0B37" w:rsidRDefault="009B17AC" w:rsidP="00A90D29">
            <w:pPr>
              <w:pStyle w:val="TAL"/>
              <w:rPr>
                <w:noProof/>
              </w:rPr>
            </w:pPr>
          </w:p>
        </w:tc>
        <w:tc>
          <w:tcPr>
            <w:tcW w:w="2880" w:type="dxa"/>
          </w:tcPr>
          <w:p w:rsidR="009B17AC" w:rsidRPr="00EB0B37" w:rsidRDefault="009B17AC" w:rsidP="00A90D29">
            <w:pPr>
              <w:pStyle w:val="TAL"/>
              <w:rPr>
                <w:bCs/>
                <w:lang w:eastAsia="zh-CN"/>
              </w:rPr>
            </w:pPr>
          </w:p>
        </w:tc>
      </w:tr>
      <w:tr w:rsidR="009B17AC" w:rsidRPr="00EB0B37" w:rsidTr="00A90D29">
        <w:tc>
          <w:tcPr>
            <w:tcW w:w="2450" w:type="dxa"/>
          </w:tcPr>
          <w:p w:rsidR="009B17AC" w:rsidRPr="00EB0B37" w:rsidRDefault="009B17AC" w:rsidP="00A90D29">
            <w:pPr>
              <w:pStyle w:val="TAL"/>
              <w:ind w:left="425"/>
            </w:pPr>
            <w:r w:rsidRPr="00EB0B37">
              <w:t>&gt;&gt;&gt;</w:t>
            </w:r>
            <w:r w:rsidRPr="00EB0B37">
              <w:rPr>
                <w:i/>
                <w:iCs/>
              </w:rPr>
              <w:t>SSB</w:t>
            </w:r>
          </w:p>
        </w:tc>
        <w:tc>
          <w:tcPr>
            <w:tcW w:w="1077" w:type="dxa"/>
          </w:tcPr>
          <w:p w:rsidR="009B17AC" w:rsidRPr="00EB0B37" w:rsidRDefault="009B17AC" w:rsidP="00A90D29">
            <w:pPr>
              <w:pStyle w:val="TAL"/>
            </w:pPr>
          </w:p>
        </w:tc>
        <w:tc>
          <w:tcPr>
            <w:tcW w:w="1077" w:type="dxa"/>
          </w:tcPr>
          <w:p w:rsidR="009B17AC" w:rsidRPr="00EB0B37" w:rsidRDefault="009B17AC" w:rsidP="00A90D29">
            <w:pPr>
              <w:pStyle w:val="TAL"/>
            </w:pPr>
          </w:p>
        </w:tc>
        <w:tc>
          <w:tcPr>
            <w:tcW w:w="2234" w:type="dxa"/>
          </w:tcPr>
          <w:p w:rsidR="009B17AC" w:rsidRPr="00EB0B37" w:rsidRDefault="009B17AC" w:rsidP="00A90D29">
            <w:pPr>
              <w:pStyle w:val="TAL"/>
              <w:rPr>
                <w:noProof/>
              </w:rPr>
            </w:pPr>
          </w:p>
        </w:tc>
        <w:tc>
          <w:tcPr>
            <w:tcW w:w="2880" w:type="dxa"/>
          </w:tcPr>
          <w:p w:rsidR="009B17AC" w:rsidRPr="00EB0B37" w:rsidRDefault="009B17AC" w:rsidP="00A90D29">
            <w:pPr>
              <w:pStyle w:val="TAL"/>
              <w:rPr>
                <w:bCs/>
                <w:lang w:eastAsia="zh-CN"/>
              </w:rPr>
            </w:pPr>
          </w:p>
        </w:tc>
      </w:tr>
      <w:tr w:rsidR="009B17AC" w:rsidRPr="00EB0B37" w:rsidTr="00A90D29">
        <w:tc>
          <w:tcPr>
            <w:tcW w:w="2450" w:type="dxa"/>
          </w:tcPr>
          <w:p w:rsidR="009B17AC" w:rsidRPr="00EB0B37" w:rsidRDefault="009B17AC" w:rsidP="00A90D29">
            <w:pPr>
              <w:pStyle w:val="TAL"/>
              <w:ind w:left="567"/>
            </w:pPr>
            <w:r w:rsidRPr="00EB0B37">
              <w:t>&gt;&gt;&gt;&gt;NR PCI</w:t>
            </w:r>
          </w:p>
        </w:tc>
        <w:tc>
          <w:tcPr>
            <w:tcW w:w="1077" w:type="dxa"/>
          </w:tcPr>
          <w:p w:rsidR="009B17AC" w:rsidRPr="00EB0B37" w:rsidRDefault="009B17AC" w:rsidP="00A90D29">
            <w:pPr>
              <w:pStyle w:val="TAL"/>
            </w:pPr>
            <w:r w:rsidRPr="00EB0B37">
              <w:t>M</w:t>
            </w:r>
          </w:p>
        </w:tc>
        <w:tc>
          <w:tcPr>
            <w:tcW w:w="1077" w:type="dxa"/>
          </w:tcPr>
          <w:p w:rsidR="009B17AC" w:rsidRPr="00EB0B37" w:rsidRDefault="009B17AC" w:rsidP="00A90D29">
            <w:pPr>
              <w:pStyle w:val="TAL"/>
            </w:pPr>
          </w:p>
        </w:tc>
        <w:tc>
          <w:tcPr>
            <w:tcW w:w="2234" w:type="dxa"/>
          </w:tcPr>
          <w:p w:rsidR="009B17AC" w:rsidRPr="00EB0B37" w:rsidRDefault="009B17AC" w:rsidP="00A90D29">
            <w:pPr>
              <w:pStyle w:val="TAL"/>
              <w:rPr>
                <w:noProof/>
              </w:rPr>
            </w:pPr>
            <w:r w:rsidRPr="00EB0B37">
              <w:t>INTEGER(0..1007)</w:t>
            </w:r>
          </w:p>
        </w:tc>
        <w:tc>
          <w:tcPr>
            <w:tcW w:w="2880" w:type="dxa"/>
          </w:tcPr>
          <w:p w:rsidR="009B17AC" w:rsidRPr="00EB0B37" w:rsidRDefault="009B17AC" w:rsidP="00A90D29">
            <w:pPr>
              <w:pStyle w:val="TAL"/>
              <w:rPr>
                <w:bCs/>
                <w:lang w:eastAsia="zh-CN"/>
              </w:rPr>
            </w:pPr>
          </w:p>
        </w:tc>
      </w:tr>
      <w:tr w:rsidR="009B17AC" w:rsidRPr="00EB0B37" w:rsidTr="00A90D29">
        <w:tc>
          <w:tcPr>
            <w:tcW w:w="2450" w:type="dxa"/>
          </w:tcPr>
          <w:p w:rsidR="009B17AC" w:rsidRPr="00EB0B37" w:rsidRDefault="009B17AC" w:rsidP="00A90D29">
            <w:pPr>
              <w:pStyle w:val="TAL"/>
              <w:ind w:left="567"/>
              <w:rPr>
                <w:noProof/>
              </w:rPr>
            </w:pPr>
            <w:r w:rsidRPr="00EB0B37">
              <w:t>&gt;&gt;&gt;&gt; SSB Index</w:t>
            </w:r>
          </w:p>
        </w:tc>
        <w:tc>
          <w:tcPr>
            <w:tcW w:w="1077" w:type="dxa"/>
          </w:tcPr>
          <w:p w:rsidR="009B17AC" w:rsidRPr="00EB0B37" w:rsidRDefault="009B17AC" w:rsidP="00A90D29">
            <w:pPr>
              <w:pStyle w:val="TAL"/>
              <w:rPr>
                <w:noProof/>
              </w:rPr>
            </w:pPr>
            <w:r w:rsidRPr="00EB0B37">
              <w:t>O</w:t>
            </w:r>
          </w:p>
        </w:tc>
        <w:tc>
          <w:tcPr>
            <w:tcW w:w="1077" w:type="dxa"/>
          </w:tcPr>
          <w:p w:rsidR="009B17AC" w:rsidRPr="00EB0B37" w:rsidRDefault="009B17AC" w:rsidP="00A90D29">
            <w:pPr>
              <w:pStyle w:val="TAL"/>
            </w:pPr>
          </w:p>
        </w:tc>
        <w:tc>
          <w:tcPr>
            <w:tcW w:w="2234" w:type="dxa"/>
          </w:tcPr>
          <w:p w:rsidR="009B17AC" w:rsidRPr="00EB0B37" w:rsidRDefault="009B17AC" w:rsidP="00A90D29">
            <w:pPr>
              <w:pStyle w:val="TAL"/>
              <w:rPr>
                <w:noProof/>
              </w:rPr>
            </w:pPr>
            <w:r w:rsidRPr="00EB0B37">
              <w:t>INTEGER(0..63)</w:t>
            </w:r>
          </w:p>
        </w:tc>
        <w:tc>
          <w:tcPr>
            <w:tcW w:w="2880" w:type="dxa"/>
          </w:tcPr>
          <w:p w:rsidR="009B17AC" w:rsidRPr="00EB0B37" w:rsidRDefault="009B17AC" w:rsidP="00A90D29">
            <w:pPr>
              <w:pStyle w:val="TAL"/>
              <w:rPr>
                <w:bCs/>
                <w:lang w:eastAsia="zh-CN"/>
              </w:rPr>
            </w:pPr>
          </w:p>
        </w:tc>
      </w:tr>
      <w:tr w:rsidR="009B17AC" w:rsidRPr="00EB0B37" w:rsidTr="00A90D29">
        <w:tc>
          <w:tcPr>
            <w:tcW w:w="2450" w:type="dxa"/>
          </w:tcPr>
          <w:p w:rsidR="009B17AC" w:rsidRPr="00EB0B37" w:rsidRDefault="009B17AC" w:rsidP="00A90D29">
            <w:pPr>
              <w:pStyle w:val="TAL"/>
              <w:ind w:left="425"/>
              <w:rPr>
                <w:noProof/>
              </w:rPr>
            </w:pPr>
            <w:r w:rsidRPr="00EB0B37">
              <w:t>&gt;&gt;&gt;</w:t>
            </w:r>
            <w:r w:rsidRPr="00EB0B37">
              <w:rPr>
                <w:i/>
                <w:iCs/>
              </w:rPr>
              <w:t>DL-PRS</w:t>
            </w:r>
          </w:p>
        </w:tc>
        <w:tc>
          <w:tcPr>
            <w:tcW w:w="1077" w:type="dxa"/>
          </w:tcPr>
          <w:p w:rsidR="009B17AC" w:rsidRPr="00EB0B37" w:rsidRDefault="009B17AC" w:rsidP="00A90D29">
            <w:pPr>
              <w:pStyle w:val="TAL"/>
              <w:rPr>
                <w:noProof/>
              </w:rPr>
            </w:pPr>
          </w:p>
        </w:tc>
        <w:tc>
          <w:tcPr>
            <w:tcW w:w="1077" w:type="dxa"/>
          </w:tcPr>
          <w:p w:rsidR="009B17AC" w:rsidRPr="00EB0B37" w:rsidRDefault="009B17AC" w:rsidP="00A90D29">
            <w:pPr>
              <w:pStyle w:val="TAL"/>
            </w:pPr>
          </w:p>
        </w:tc>
        <w:tc>
          <w:tcPr>
            <w:tcW w:w="2234" w:type="dxa"/>
          </w:tcPr>
          <w:p w:rsidR="009B17AC" w:rsidRPr="00EB0B37" w:rsidRDefault="009B17AC" w:rsidP="00A90D29">
            <w:pPr>
              <w:pStyle w:val="TAL"/>
              <w:rPr>
                <w:noProof/>
              </w:rPr>
            </w:pPr>
          </w:p>
        </w:tc>
        <w:tc>
          <w:tcPr>
            <w:tcW w:w="2880" w:type="dxa"/>
          </w:tcPr>
          <w:p w:rsidR="009B17AC" w:rsidRPr="00EB0B37" w:rsidRDefault="009B17AC" w:rsidP="00A90D29">
            <w:pPr>
              <w:pStyle w:val="TAL"/>
              <w:rPr>
                <w:bCs/>
                <w:lang w:eastAsia="zh-CN"/>
              </w:rPr>
            </w:pPr>
          </w:p>
        </w:tc>
      </w:tr>
      <w:tr w:rsidR="009B17AC" w:rsidRPr="00EB0B37" w:rsidTr="00A90D29">
        <w:tc>
          <w:tcPr>
            <w:tcW w:w="2450" w:type="dxa"/>
          </w:tcPr>
          <w:p w:rsidR="009B17AC" w:rsidRPr="00EB0B37" w:rsidRDefault="009B17AC" w:rsidP="00A90D29">
            <w:pPr>
              <w:pStyle w:val="TAL"/>
              <w:ind w:left="567"/>
              <w:rPr>
                <w:noProof/>
              </w:rPr>
            </w:pPr>
            <w:r w:rsidRPr="00EB0B37">
              <w:t>&gt;&gt;&gt;&gt;QCL Source PRS Resource Set ID</w:t>
            </w:r>
          </w:p>
        </w:tc>
        <w:tc>
          <w:tcPr>
            <w:tcW w:w="1077" w:type="dxa"/>
          </w:tcPr>
          <w:p w:rsidR="009B17AC" w:rsidRPr="00EB0B37" w:rsidRDefault="009B17AC" w:rsidP="00A90D29">
            <w:pPr>
              <w:pStyle w:val="TAL"/>
              <w:rPr>
                <w:noProof/>
              </w:rPr>
            </w:pPr>
            <w:r w:rsidRPr="00EB0B37">
              <w:t>M</w:t>
            </w:r>
          </w:p>
        </w:tc>
        <w:tc>
          <w:tcPr>
            <w:tcW w:w="1077" w:type="dxa"/>
          </w:tcPr>
          <w:p w:rsidR="009B17AC" w:rsidRPr="00EB0B37" w:rsidRDefault="009B17AC" w:rsidP="00A90D29">
            <w:pPr>
              <w:pStyle w:val="TAL"/>
            </w:pPr>
          </w:p>
        </w:tc>
        <w:tc>
          <w:tcPr>
            <w:tcW w:w="2234" w:type="dxa"/>
          </w:tcPr>
          <w:p w:rsidR="009B17AC" w:rsidRPr="00EB0B37" w:rsidRDefault="009B17AC" w:rsidP="00A90D29">
            <w:pPr>
              <w:pStyle w:val="TAL"/>
              <w:rPr>
                <w:noProof/>
              </w:rPr>
            </w:pPr>
            <w:r w:rsidRPr="00EB0B37">
              <w:t>INTEGER(0..7)</w:t>
            </w:r>
          </w:p>
        </w:tc>
        <w:tc>
          <w:tcPr>
            <w:tcW w:w="2880" w:type="dxa"/>
          </w:tcPr>
          <w:p w:rsidR="009B17AC" w:rsidRPr="00EB0B37" w:rsidRDefault="009B17AC" w:rsidP="00A90D29">
            <w:pPr>
              <w:pStyle w:val="TAL"/>
              <w:rPr>
                <w:bCs/>
                <w:lang w:eastAsia="zh-CN"/>
              </w:rPr>
            </w:pPr>
          </w:p>
        </w:tc>
      </w:tr>
      <w:tr w:rsidR="009B17AC" w:rsidRPr="00EB0B37" w:rsidTr="00A90D29">
        <w:tc>
          <w:tcPr>
            <w:tcW w:w="2450" w:type="dxa"/>
          </w:tcPr>
          <w:p w:rsidR="009B17AC" w:rsidRPr="00EB0B37" w:rsidRDefault="009B17AC" w:rsidP="00A90D29">
            <w:pPr>
              <w:pStyle w:val="TAL"/>
              <w:ind w:left="567"/>
              <w:rPr>
                <w:noProof/>
              </w:rPr>
            </w:pPr>
            <w:r w:rsidRPr="00EB0B37">
              <w:t xml:space="preserve">&gt;&gt;&gt;&gt;QCL Source PRS Resource ID </w:t>
            </w:r>
          </w:p>
        </w:tc>
        <w:tc>
          <w:tcPr>
            <w:tcW w:w="1077" w:type="dxa"/>
          </w:tcPr>
          <w:p w:rsidR="009B17AC" w:rsidRPr="00EB0B37" w:rsidRDefault="009B17AC" w:rsidP="00A90D29">
            <w:pPr>
              <w:pStyle w:val="TAL"/>
              <w:rPr>
                <w:noProof/>
              </w:rPr>
            </w:pPr>
            <w:r w:rsidRPr="00EB0B37">
              <w:t>O</w:t>
            </w:r>
          </w:p>
        </w:tc>
        <w:tc>
          <w:tcPr>
            <w:tcW w:w="1077" w:type="dxa"/>
          </w:tcPr>
          <w:p w:rsidR="009B17AC" w:rsidRPr="00EB0B37" w:rsidRDefault="009B17AC" w:rsidP="00A90D29">
            <w:pPr>
              <w:pStyle w:val="TAL"/>
            </w:pPr>
          </w:p>
        </w:tc>
        <w:tc>
          <w:tcPr>
            <w:tcW w:w="2234" w:type="dxa"/>
          </w:tcPr>
          <w:p w:rsidR="009B17AC" w:rsidRPr="00EB0B37" w:rsidRDefault="009B17AC" w:rsidP="00A90D29">
            <w:pPr>
              <w:pStyle w:val="TAL"/>
              <w:rPr>
                <w:noProof/>
              </w:rPr>
            </w:pPr>
            <w:r w:rsidRPr="00EB0B37">
              <w:t>INTEGER(0..63)</w:t>
            </w:r>
          </w:p>
        </w:tc>
        <w:tc>
          <w:tcPr>
            <w:tcW w:w="2880" w:type="dxa"/>
          </w:tcPr>
          <w:p w:rsidR="009B17AC" w:rsidRPr="00EB0B37" w:rsidRDefault="009B17AC" w:rsidP="00A90D29">
            <w:pPr>
              <w:pStyle w:val="TAL"/>
              <w:rPr>
                <w:bCs/>
                <w:lang w:eastAsia="zh-CN"/>
              </w:rPr>
            </w:pPr>
            <w:r w:rsidRPr="00EB0B37">
              <w:t>If it is absent, the QCL source PRS resource ID is the same as the PRS resource ID</w:t>
            </w:r>
          </w:p>
        </w:tc>
      </w:tr>
    </w:tbl>
    <w:p w:rsidR="009B17AC" w:rsidRPr="009B17AC" w:rsidRDefault="009B17AC" w:rsidP="005A7477"/>
    <w:p w:rsidR="009B17AC" w:rsidRDefault="009B17AC" w:rsidP="005A7477">
      <w:r>
        <w:t>W</w:t>
      </w:r>
      <w:r>
        <w:rPr>
          <w:rFonts w:hint="eastAsia"/>
        </w:rPr>
        <w:t xml:space="preserve">e </w:t>
      </w:r>
      <w:r>
        <w:t>think coarser level of information can be used for the on demand DL PRS transmission request/response between LMF and TRPs based on the TRP capability to turn on/off some transmission RF unit, and antennas.</w:t>
      </w:r>
    </w:p>
    <w:p w:rsidR="009B17AC" w:rsidRPr="009B17AC" w:rsidRDefault="009B17AC" w:rsidP="005A7477"/>
    <w:p w:rsidR="005A7477" w:rsidRDefault="005A7477" w:rsidP="005A7477"/>
    <w:p w:rsidR="009F384C" w:rsidRDefault="002841F6" w:rsidP="002841F6">
      <w:pPr>
        <w:pStyle w:val="a5"/>
        <w:numPr>
          <w:ilvl w:val="2"/>
          <w:numId w:val="1"/>
        </w:numPr>
        <w:ind w:leftChars="0"/>
      </w:pPr>
      <w:r>
        <w:t xml:space="preserve">Information on DL PRS transmission request </w:t>
      </w:r>
    </w:p>
    <w:p w:rsidR="002841F6" w:rsidRDefault="002841F6" w:rsidP="002841F6">
      <w:r>
        <w:t>T</w:t>
      </w:r>
      <w:r>
        <w:rPr>
          <w:rFonts w:hint="eastAsia"/>
        </w:rPr>
        <w:t xml:space="preserve">he </w:t>
      </w:r>
      <w:r>
        <w:t xml:space="preserve">information used for indicating DL PRS to be measured by UE might not be exactly the same as the one for indicating on demand DL PRS to be requested and/or measured. Dynamic activation / deactivation of DL PRS transmission would be affected by the capability and characteristics of TRPs, and the granularity of this might not be the same as current DL PRS information to be indicated to the UE for measurement. </w:t>
      </w:r>
      <w:r w:rsidR="0066663C">
        <w:t xml:space="preserve">Therefore the first one to be checked is the granularity of the DL PRS to be turned on/off dynamically. </w:t>
      </w:r>
    </w:p>
    <w:p w:rsidR="0066663C" w:rsidRPr="0066663C" w:rsidRDefault="0066663C" w:rsidP="002841F6">
      <w:pPr>
        <w:rPr>
          <w:i/>
        </w:rPr>
      </w:pPr>
      <w:r w:rsidRPr="0066663C">
        <w:rPr>
          <w:i/>
        </w:rPr>
        <w:lastRenderedPageBreak/>
        <w:t>Observation 2. The granularity of the DL PRS to be turned on/off dynamically is up to the TRP capability or characteristics, and which might not be the same as the one indicated to UE for the measurement.</w:t>
      </w:r>
    </w:p>
    <w:p w:rsidR="0066663C" w:rsidRDefault="0066663C" w:rsidP="002841F6"/>
    <w:p w:rsidR="0066663C" w:rsidRDefault="0066663C" w:rsidP="002841F6">
      <w:r>
        <w:t xml:space="preserve">For getting the information on this, we need to be advised from the related working group </w:t>
      </w:r>
      <w:r w:rsidRPr="002841F6">
        <w:t>i.e., RAN1 on the granularity of the DL PRS to be turned on/off. If this information is shared and get the consensus, the remaining signaling details can be further derived</w:t>
      </w:r>
      <w:r>
        <w:t xml:space="preserve">. </w:t>
      </w:r>
    </w:p>
    <w:p w:rsidR="0066663C" w:rsidRDefault="0066663C" w:rsidP="002841F6"/>
    <w:p w:rsidR="0066663C" w:rsidRPr="006A4C25" w:rsidRDefault="0066663C" w:rsidP="0066663C">
      <w:pPr>
        <w:rPr>
          <w:b/>
        </w:rPr>
      </w:pPr>
      <w:r w:rsidRPr="006A4C25">
        <w:rPr>
          <w:b/>
        </w:rPr>
        <w:t xml:space="preserve">Proposal </w:t>
      </w:r>
      <w:r>
        <w:rPr>
          <w:b/>
        </w:rPr>
        <w:t>1</w:t>
      </w:r>
      <w:r w:rsidRPr="006A4C25">
        <w:rPr>
          <w:b/>
        </w:rPr>
        <w:t xml:space="preserve">. RAN2 sends LS to RAN1 </w:t>
      </w:r>
      <w:r w:rsidR="00D66A56">
        <w:rPr>
          <w:b/>
        </w:rPr>
        <w:t xml:space="preserve">to request </w:t>
      </w:r>
      <w:r w:rsidRPr="006A4C25">
        <w:rPr>
          <w:b/>
        </w:rPr>
        <w:t xml:space="preserve">for the information on the granularity of DL PRS to be </w:t>
      </w:r>
      <w:r>
        <w:rPr>
          <w:b/>
        </w:rPr>
        <w:t xml:space="preserve">dynamically </w:t>
      </w:r>
      <w:r w:rsidRPr="006A4C25">
        <w:rPr>
          <w:b/>
        </w:rPr>
        <w:t>turned on/off</w:t>
      </w:r>
      <w:r>
        <w:rPr>
          <w:b/>
        </w:rPr>
        <w:t xml:space="preserve"> at the TRP level</w:t>
      </w:r>
      <w:r w:rsidRPr="006A4C25">
        <w:rPr>
          <w:b/>
        </w:rPr>
        <w:t xml:space="preserve">. </w:t>
      </w:r>
    </w:p>
    <w:p w:rsidR="002841F6" w:rsidRPr="0066663C" w:rsidRDefault="002841F6" w:rsidP="002841F6"/>
    <w:p w:rsidR="008255B7" w:rsidRDefault="0013012D" w:rsidP="00D66A56">
      <w:pPr>
        <w:pStyle w:val="a5"/>
        <w:numPr>
          <w:ilvl w:val="1"/>
          <w:numId w:val="1"/>
        </w:numPr>
        <w:ind w:leftChars="0"/>
      </w:pPr>
      <w:r>
        <w:t xml:space="preserve">UE initiation </w:t>
      </w:r>
    </w:p>
    <w:p w:rsidR="00EC3746" w:rsidRDefault="00D66A56" w:rsidP="0013012D">
      <w:r>
        <w:t>I</w:t>
      </w:r>
      <w:r>
        <w:rPr>
          <w:rFonts w:hint="eastAsia"/>
        </w:rPr>
        <w:t xml:space="preserve">f </w:t>
      </w:r>
      <w:r>
        <w:t>UE wants on demand DL PRS transmission from some reason (seems mainly accuracy requirement</w:t>
      </w:r>
      <w:r w:rsidR="008976CB">
        <w:t xml:space="preserve"> mismatch</w:t>
      </w:r>
      <w:r>
        <w:t xml:space="preserve">), </w:t>
      </w:r>
      <w:r w:rsidR="008976CB">
        <w:t xml:space="preserve">it will indicate some information for the requested DL PRS characteristics. </w:t>
      </w:r>
      <w:r w:rsidR="00F573DB">
        <w:t xml:space="preserve">However, it is the best effort principle that LMF can request further to the TRPs on the DL PRS transmission, i.e., not all the requested information can be fulfilled all the time by LMF since each TRP might have some level of admission control for the DL PRS transmission, i.e., there should be at least several UEs </w:t>
      </w:r>
      <w:r w:rsidR="00317B0F">
        <w:t xml:space="preserve">wanting the specific DL PRS or its related beams. Or if there are enough resources in TRPs, and LMF gets the response from the TRP positively, then the request from the UE can be satisfied fully. </w:t>
      </w:r>
    </w:p>
    <w:p w:rsidR="00317B0F" w:rsidRPr="00317B0F" w:rsidRDefault="00317B0F" w:rsidP="0013012D">
      <w:pPr>
        <w:rPr>
          <w:i/>
        </w:rPr>
      </w:pPr>
      <w:r w:rsidRPr="00317B0F">
        <w:rPr>
          <w:i/>
        </w:rPr>
        <w:t xml:space="preserve">Observation </w:t>
      </w:r>
      <w:r>
        <w:rPr>
          <w:i/>
        </w:rPr>
        <w:t>3</w:t>
      </w:r>
      <w:r w:rsidRPr="00317B0F">
        <w:rPr>
          <w:i/>
        </w:rPr>
        <w:t>. It is totally up to the TRPs and LMF implementation that UE’s request on PRS turning on/off can be fulfilled by the network.</w:t>
      </w:r>
    </w:p>
    <w:p w:rsidR="00317B0F" w:rsidRDefault="00317B0F" w:rsidP="0013012D"/>
    <w:p w:rsidR="00317B0F" w:rsidRPr="00781A67" w:rsidRDefault="00317B0F" w:rsidP="0013012D">
      <w:pPr>
        <w:rPr>
          <w:b/>
        </w:rPr>
      </w:pPr>
      <w:r w:rsidRPr="00781A67">
        <w:rPr>
          <w:b/>
        </w:rPr>
        <w:t xml:space="preserve">Proposal 2. RAN2 agrees that </w:t>
      </w:r>
      <w:r w:rsidR="00781A67" w:rsidRPr="00781A67">
        <w:rPr>
          <w:b/>
        </w:rPr>
        <w:t xml:space="preserve">the fulfillment of </w:t>
      </w:r>
      <w:r w:rsidRPr="00781A67">
        <w:rPr>
          <w:b/>
        </w:rPr>
        <w:t xml:space="preserve">UE’s request </w:t>
      </w:r>
      <w:r w:rsidR="00781A67" w:rsidRPr="00781A67">
        <w:rPr>
          <w:b/>
        </w:rPr>
        <w:t xml:space="preserve">for </w:t>
      </w:r>
      <w:r w:rsidRPr="00781A67">
        <w:rPr>
          <w:b/>
        </w:rPr>
        <w:t>on</w:t>
      </w:r>
      <w:r w:rsidR="00781A67" w:rsidRPr="00781A67">
        <w:rPr>
          <w:b/>
        </w:rPr>
        <w:t>-</w:t>
      </w:r>
      <w:r w:rsidRPr="00781A67">
        <w:rPr>
          <w:b/>
        </w:rPr>
        <w:t xml:space="preserve">demand DL PRS transmission to the network </w:t>
      </w:r>
      <w:r w:rsidR="00781A67" w:rsidRPr="00781A67">
        <w:rPr>
          <w:b/>
        </w:rPr>
        <w:t xml:space="preserve">is up to the network implementation. </w:t>
      </w:r>
    </w:p>
    <w:p w:rsidR="00EC3746" w:rsidRDefault="00EC3746" w:rsidP="0013012D"/>
    <w:p w:rsidR="006A4C25" w:rsidRDefault="006A4C25" w:rsidP="000412F3"/>
    <w:p w:rsidR="006A4C25" w:rsidRPr="00D1406E" w:rsidRDefault="006A4C25" w:rsidP="00D66A56">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Pr>
          <w:rFonts w:ascii="Arial" w:eastAsia="SimSun" w:hAnsi="Arial" w:cs="Arial"/>
          <w:kern w:val="0"/>
          <w:sz w:val="36"/>
          <w:szCs w:val="20"/>
          <w:lang w:eastAsia="en-US"/>
        </w:rPr>
        <w:t xml:space="preserve">Conclusion </w:t>
      </w:r>
    </w:p>
    <w:p w:rsidR="006A4C25" w:rsidRDefault="006A4C25" w:rsidP="006A4C25">
      <w:r>
        <w:rPr>
          <w:rFonts w:hint="eastAsia"/>
        </w:rPr>
        <w:t xml:space="preserve">In </w:t>
      </w:r>
      <w:r>
        <w:t xml:space="preserve">this contribution, we discuss the </w:t>
      </w:r>
      <w:r w:rsidR="00781A67">
        <w:t xml:space="preserve">information granularity </w:t>
      </w:r>
      <w:r>
        <w:t xml:space="preserve">of on demand DL PRS </w:t>
      </w:r>
      <w:r w:rsidR="00781A67">
        <w:t>transmission</w:t>
      </w:r>
      <w:r>
        <w:t>. As a conclusion, we have the following proposals:</w:t>
      </w:r>
    </w:p>
    <w:p w:rsidR="004A6BBF" w:rsidRDefault="004A6BBF" w:rsidP="006A4C25"/>
    <w:p w:rsidR="004A6BBF" w:rsidRPr="006A4C25" w:rsidRDefault="004A6BBF" w:rsidP="004A6BBF">
      <w:pPr>
        <w:rPr>
          <w:b/>
        </w:rPr>
      </w:pPr>
      <w:r w:rsidRPr="006A4C25">
        <w:rPr>
          <w:b/>
        </w:rPr>
        <w:t xml:space="preserve">Proposal </w:t>
      </w:r>
      <w:r>
        <w:rPr>
          <w:b/>
        </w:rPr>
        <w:t>1</w:t>
      </w:r>
      <w:r w:rsidRPr="006A4C25">
        <w:rPr>
          <w:b/>
        </w:rPr>
        <w:t xml:space="preserve">. RAN2 sends LS to RAN1 </w:t>
      </w:r>
      <w:r>
        <w:rPr>
          <w:b/>
        </w:rPr>
        <w:t xml:space="preserve">to request </w:t>
      </w:r>
      <w:r w:rsidRPr="006A4C25">
        <w:rPr>
          <w:b/>
        </w:rPr>
        <w:t xml:space="preserve">for the information on the granularity of DL PRS to be </w:t>
      </w:r>
      <w:r>
        <w:rPr>
          <w:b/>
        </w:rPr>
        <w:t xml:space="preserve">dynamically </w:t>
      </w:r>
      <w:r w:rsidRPr="006A4C25">
        <w:rPr>
          <w:b/>
        </w:rPr>
        <w:t>turned on/off</w:t>
      </w:r>
      <w:r>
        <w:rPr>
          <w:b/>
        </w:rPr>
        <w:t xml:space="preserve"> at the TRP level</w:t>
      </w:r>
      <w:r w:rsidRPr="006A4C25">
        <w:rPr>
          <w:b/>
        </w:rPr>
        <w:t xml:space="preserve">. </w:t>
      </w:r>
    </w:p>
    <w:p w:rsidR="004A6BBF" w:rsidRPr="00781A67" w:rsidRDefault="004A6BBF" w:rsidP="004A6BBF">
      <w:pPr>
        <w:rPr>
          <w:b/>
        </w:rPr>
      </w:pPr>
      <w:r w:rsidRPr="00781A67">
        <w:rPr>
          <w:b/>
        </w:rPr>
        <w:t xml:space="preserve">Proposal 2. RAN2 agrees that the fulfillment of UE’s request for on-demand DL PRS transmission to the </w:t>
      </w:r>
      <w:r w:rsidRPr="00781A67">
        <w:rPr>
          <w:b/>
        </w:rPr>
        <w:lastRenderedPageBreak/>
        <w:t xml:space="preserve">network is up to the network implementation. </w:t>
      </w:r>
    </w:p>
    <w:p w:rsidR="004A6BBF" w:rsidRPr="004A6BBF" w:rsidRDefault="004A6BBF" w:rsidP="006A4C25"/>
    <w:sectPr w:rsidR="004A6BBF" w:rsidRPr="004A6BBF" w:rsidSect="008712FA">
      <w:pgSz w:w="11906" w:h="16838"/>
      <w:pgMar w:top="1134" w:right="851" w:bottom="567" w:left="85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3D76" w:rsidRDefault="00AE3D76" w:rsidP="008712FA">
      <w:pPr>
        <w:spacing w:after="0" w:line="240" w:lineRule="auto"/>
      </w:pPr>
      <w:r>
        <w:separator/>
      </w:r>
    </w:p>
  </w:endnote>
  <w:endnote w:type="continuationSeparator" w:id="0">
    <w:p w:rsidR="00AE3D76" w:rsidRDefault="00AE3D76" w:rsidP="008712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3D76" w:rsidRDefault="00AE3D76" w:rsidP="008712FA">
      <w:pPr>
        <w:spacing w:after="0" w:line="240" w:lineRule="auto"/>
      </w:pPr>
      <w:r>
        <w:separator/>
      </w:r>
    </w:p>
  </w:footnote>
  <w:footnote w:type="continuationSeparator" w:id="0">
    <w:p w:rsidR="00AE3D76" w:rsidRDefault="00AE3D76" w:rsidP="008712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193DFC"/>
    <w:multiLevelType w:val="multilevel"/>
    <w:tmpl w:val="4CBAC92E"/>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 w15:restartNumberingAfterBreak="0">
    <w:nsid w:val="138F7DDD"/>
    <w:multiLevelType w:val="multilevel"/>
    <w:tmpl w:val="4CBAC92E"/>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 w15:restartNumberingAfterBreak="0">
    <w:nsid w:val="1B540F26"/>
    <w:multiLevelType w:val="hybridMultilevel"/>
    <w:tmpl w:val="40D22CDA"/>
    <w:lvl w:ilvl="0" w:tplc="D624B2D6">
      <w:start w:val="2"/>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6076670"/>
    <w:multiLevelType w:val="hybridMultilevel"/>
    <w:tmpl w:val="13E2486E"/>
    <w:lvl w:ilvl="0" w:tplc="AAAAF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7FD"/>
    <w:rsid w:val="000412F3"/>
    <w:rsid w:val="0013012D"/>
    <w:rsid w:val="001337FD"/>
    <w:rsid w:val="00147AFB"/>
    <w:rsid w:val="00194006"/>
    <w:rsid w:val="001A79B0"/>
    <w:rsid w:val="001C0B2B"/>
    <w:rsid w:val="002841F6"/>
    <w:rsid w:val="002E7D41"/>
    <w:rsid w:val="00317B0F"/>
    <w:rsid w:val="003B562C"/>
    <w:rsid w:val="003D5406"/>
    <w:rsid w:val="00483139"/>
    <w:rsid w:val="0049736E"/>
    <w:rsid w:val="004A6BBF"/>
    <w:rsid w:val="004E5548"/>
    <w:rsid w:val="00537182"/>
    <w:rsid w:val="00552269"/>
    <w:rsid w:val="005A7477"/>
    <w:rsid w:val="0062640E"/>
    <w:rsid w:val="0066663C"/>
    <w:rsid w:val="006A4C25"/>
    <w:rsid w:val="006D41E4"/>
    <w:rsid w:val="006F0605"/>
    <w:rsid w:val="0070759A"/>
    <w:rsid w:val="00781A67"/>
    <w:rsid w:val="008255B7"/>
    <w:rsid w:val="008712FA"/>
    <w:rsid w:val="008917ED"/>
    <w:rsid w:val="008976CB"/>
    <w:rsid w:val="00914CB6"/>
    <w:rsid w:val="00940C4E"/>
    <w:rsid w:val="009A02B7"/>
    <w:rsid w:val="009B17AC"/>
    <w:rsid w:val="009F384C"/>
    <w:rsid w:val="00A42248"/>
    <w:rsid w:val="00AE3D76"/>
    <w:rsid w:val="00BD0694"/>
    <w:rsid w:val="00C6624B"/>
    <w:rsid w:val="00D66A56"/>
    <w:rsid w:val="00E65AD3"/>
    <w:rsid w:val="00EC3746"/>
    <w:rsid w:val="00F573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F347BEF-0B0F-429C-B214-CCD719EBB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712FA"/>
    <w:pPr>
      <w:tabs>
        <w:tab w:val="center" w:pos="4513"/>
        <w:tab w:val="right" w:pos="9026"/>
      </w:tabs>
      <w:snapToGrid w:val="0"/>
    </w:pPr>
  </w:style>
  <w:style w:type="character" w:customStyle="1" w:styleId="Char">
    <w:name w:val="머리글 Char"/>
    <w:basedOn w:val="a0"/>
    <w:link w:val="a3"/>
    <w:uiPriority w:val="99"/>
    <w:rsid w:val="008712FA"/>
  </w:style>
  <w:style w:type="paragraph" w:styleId="a4">
    <w:name w:val="footer"/>
    <w:basedOn w:val="a"/>
    <w:link w:val="Char0"/>
    <w:uiPriority w:val="99"/>
    <w:unhideWhenUsed/>
    <w:rsid w:val="008712FA"/>
    <w:pPr>
      <w:tabs>
        <w:tab w:val="center" w:pos="4513"/>
        <w:tab w:val="right" w:pos="9026"/>
      </w:tabs>
      <w:snapToGrid w:val="0"/>
    </w:pPr>
  </w:style>
  <w:style w:type="character" w:customStyle="1" w:styleId="Char0">
    <w:name w:val="바닥글 Char"/>
    <w:basedOn w:val="a0"/>
    <w:link w:val="a4"/>
    <w:uiPriority w:val="99"/>
    <w:rsid w:val="008712FA"/>
  </w:style>
  <w:style w:type="paragraph" w:styleId="a5">
    <w:name w:val="List Paragraph"/>
    <w:aliases w:val="- Bullets,リスト段落,?? ??,?????,????,Lista1,中等深浅网格 1 - 着色 21,列表段落1,—ño’i—Ž,¥¡¡¡¡ì¬º¥¹¥È¶ÎÂä,ÁÐ³ö¶ÎÂä,¥ê¥¹¥È¶ÎÂä,1st level - Bullet List Paragraph,Lettre d'introduction,Paragrafo elenco,Normal bullet 2,Bullet list,목록단락,列出段落1"/>
    <w:basedOn w:val="a"/>
    <w:link w:val="Char1"/>
    <w:uiPriority w:val="34"/>
    <w:qFormat/>
    <w:rsid w:val="008712FA"/>
    <w:pPr>
      <w:ind w:leftChars="400" w:left="800"/>
    </w:pPr>
  </w:style>
  <w:style w:type="character" w:customStyle="1" w:styleId="Char1">
    <w:name w:val="목록 단락 Char"/>
    <w:aliases w:val="- Bullets Char,リスト段落 Char,?? ?? Char,????? Char,???? Char,Lista1 Char,中等深浅网格 1 - 着色 21 Char,列表段落1 Char,—ño’i—Ž Char,¥¡¡¡¡ì¬º¥¹¥È¶ÎÂä Char,ÁÐ³ö¶ÎÂä Char,¥ê¥¹¥È¶ÎÂä Char,1st level - Bullet List Paragraph Char,Lettre d'introduction Char"/>
    <w:basedOn w:val="a0"/>
    <w:link w:val="a5"/>
    <w:uiPriority w:val="34"/>
    <w:qFormat/>
    <w:locked/>
    <w:rsid w:val="008712FA"/>
  </w:style>
  <w:style w:type="paragraph" w:customStyle="1" w:styleId="Doc-text2">
    <w:name w:val="Doc-text2"/>
    <w:basedOn w:val="a"/>
    <w:link w:val="Doc-text2Char"/>
    <w:qFormat/>
    <w:rsid w:val="00940C4E"/>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940C4E"/>
    <w:rPr>
      <w:rFonts w:ascii="Arial" w:eastAsia="MS Mincho" w:hAnsi="Arial" w:cs="Times New Roman"/>
      <w:kern w:val="0"/>
      <w:szCs w:val="24"/>
      <w:lang w:val="en-GB" w:eastAsia="en-GB"/>
    </w:rPr>
  </w:style>
  <w:style w:type="paragraph" w:customStyle="1" w:styleId="TAL">
    <w:name w:val="TAL"/>
    <w:basedOn w:val="a"/>
    <w:link w:val="TALChar"/>
    <w:qFormat/>
    <w:rsid w:val="005A7477"/>
    <w:pPr>
      <w:keepNext/>
      <w:keepLines/>
      <w:widowControl/>
      <w:wordWrap/>
      <w:overflowPunct w:val="0"/>
      <w:adjustRightInd w:val="0"/>
      <w:spacing w:after="0" w:line="240" w:lineRule="auto"/>
      <w:jc w:val="left"/>
      <w:textAlignment w:val="baseline"/>
    </w:pPr>
    <w:rPr>
      <w:rFonts w:ascii="Arial" w:eastAsia="맑은 고딕" w:hAnsi="Arial" w:cs="Times New Roman"/>
      <w:kern w:val="0"/>
      <w:sz w:val="18"/>
      <w:szCs w:val="20"/>
      <w:lang w:val="en-GB" w:eastAsia="en-GB"/>
    </w:rPr>
  </w:style>
  <w:style w:type="character" w:customStyle="1" w:styleId="TALChar">
    <w:name w:val="TAL Char"/>
    <w:link w:val="TAL"/>
    <w:qFormat/>
    <w:rsid w:val="005A7477"/>
    <w:rPr>
      <w:rFonts w:ascii="Arial" w:eastAsia="맑은 고딕" w:hAnsi="Arial" w:cs="Times New Roman"/>
      <w:kern w:val="0"/>
      <w:sz w:val="18"/>
      <w:szCs w:val="20"/>
      <w:lang w:val="en-GB" w:eastAsia="en-GB"/>
    </w:rPr>
  </w:style>
  <w:style w:type="paragraph" w:customStyle="1" w:styleId="TAH">
    <w:name w:val="TAH"/>
    <w:basedOn w:val="a"/>
    <w:link w:val="TAHChar"/>
    <w:qFormat/>
    <w:rsid w:val="005A7477"/>
    <w:pPr>
      <w:keepNext/>
      <w:keepLines/>
      <w:widowControl/>
      <w:wordWrap/>
      <w:overflowPunct w:val="0"/>
      <w:adjustRightInd w:val="0"/>
      <w:spacing w:after="0" w:line="240" w:lineRule="auto"/>
      <w:jc w:val="center"/>
      <w:textAlignment w:val="baseline"/>
    </w:pPr>
    <w:rPr>
      <w:rFonts w:ascii="Arial" w:eastAsia="맑은 고딕" w:hAnsi="Arial" w:cs="Times New Roman"/>
      <w:b/>
      <w:kern w:val="0"/>
      <w:sz w:val="18"/>
      <w:szCs w:val="20"/>
      <w:lang w:val="en-GB" w:eastAsia="en-GB"/>
    </w:rPr>
  </w:style>
  <w:style w:type="character" w:customStyle="1" w:styleId="TAHChar">
    <w:name w:val="TAH Char"/>
    <w:link w:val="TAH"/>
    <w:qFormat/>
    <w:rsid w:val="005A7477"/>
    <w:rPr>
      <w:rFonts w:ascii="Arial" w:eastAsia="맑은 고딕" w:hAnsi="Arial" w:cs="Times New Roman"/>
      <w:b/>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4154</TotalTime>
  <Pages>5</Pages>
  <Words>1053</Words>
  <Characters>6008</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11</cp:revision>
  <dcterms:created xsi:type="dcterms:W3CDTF">2021-05-07T07:49:00Z</dcterms:created>
  <dcterms:modified xsi:type="dcterms:W3CDTF">2021-05-11T02:19:00Z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